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8AB" w:rsidRDefault="0030335D" w:rsidP="0030335D">
      <w:pPr>
        <w:pStyle w:val="a3"/>
        <w:numPr>
          <w:ilvl w:val="0"/>
          <w:numId w:val="1"/>
        </w:numPr>
        <w:spacing w:line="220" w:lineRule="atLeast"/>
        <w:ind w:firstLineChars="0"/>
        <w:jc w:val="center"/>
        <w:rPr>
          <w:rFonts w:asciiTheme="majorEastAsia" w:eastAsiaTheme="majorEastAsia" w:hAnsiTheme="majorEastAsia"/>
          <w:sz w:val="30"/>
          <w:szCs w:val="30"/>
        </w:rPr>
      </w:pPr>
      <w:bookmarkStart w:id="0" w:name="_GoBack"/>
      <w:bookmarkEnd w:id="0"/>
      <w:r w:rsidRPr="0030335D">
        <w:rPr>
          <w:rFonts w:asciiTheme="majorEastAsia" w:eastAsiaTheme="majorEastAsia" w:hAnsiTheme="majorEastAsia" w:hint="eastAsia"/>
          <w:sz w:val="30"/>
          <w:szCs w:val="30"/>
        </w:rPr>
        <w:t>锯削</w:t>
      </w:r>
    </w:p>
    <w:p w:rsidR="0030335D" w:rsidRDefault="0030335D" w:rsidP="0030335D">
      <w:pPr>
        <w:pStyle w:val="a3"/>
        <w:numPr>
          <w:ilvl w:val="0"/>
          <w:numId w:val="2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30335D">
        <w:rPr>
          <w:rFonts w:asciiTheme="minorEastAsia" w:eastAsiaTheme="minorEastAsia" w:hAnsiTheme="minorEastAsia" w:hint="eastAsia"/>
          <w:sz w:val="24"/>
          <w:szCs w:val="24"/>
        </w:rPr>
        <w:t>准备工具：锯条、锯弓、划针、粉笔、游标卡尺、直角尺</w:t>
      </w:r>
      <w:r>
        <w:rPr>
          <w:rFonts w:asciiTheme="minorEastAsia" w:eastAsiaTheme="minorEastAsia" w:hAnsiTheme="minorEastAsia" w:hint="eastAsia"/>
          <w:sz w:val="24"/>
          <w:szCs w:val="24"/>
        </w:rPr>
        <w:t>、虎钳台。</w:t>
      </w:r>
    </w:p>
    <w:p w:rsidR="0030335D" w:rsidRDefault="0030335D" w:rsidP="0030335D">
      <w:pPr>
        <w:pStyle w:val="a3"/>
        <w:numPr>
          <w:ilvl w:val="0"/>
          <w:numId w:val="2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材料：方钢。</w:t>
      </w:r>
    </w:p>
    <w:p w:rsidR="0030335D" w:rsidRDefault="0030335D" w:rsidP="0030335D">
      <w:pPr>
        <w:pStyle w:val="a3"/>
        <w:numPr>
          <w:ilvl w:val="0"/>
          <w:numId w:val="2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讲解内容：</w:t>
      </w:r>
    </w:p>
    <w:p w:rsidR="00A37D19" w:rsidRDefault="00A37D19" w:rsidP="00424616">
      <w:pPr>
        <w:pStyle w:val="a3"/>
        <w:spacing w:line="220" w:lineRule="atLeast"/>
        <w:ind w:firstLine="482"/>
        <w:rPr>
          <w:rFonts w:asciiTheme="minorEastAsia" w:eastAsiaTheme="minorEastAsia" w:hAnsiTheme="minorEastAsia"/>
          <w:sz w:val="24"/>
          <w:szCs w:val="24"/>
        </w:rPr>
      </w:pPr>
      <w:r w:rsidRPr="00424616">
        <w:rPr>
          <w:rFonts w:asciiTheme="minorEastAsia" w:eastAsiaTheme="minorEastAsia" w:hAnsiTheme="minorEastAsia" w:hint="eastAsia"/>
          <w:b/>
          <w:sz w:val="24"/>
          <w:szCs w:val="24"/>
        </w:rPr>
        <w:t>钳工定义</w:t>
      </w:r>
      <w:r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A37D19" w:rsidRDefault="00A37D19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钳工是利用各种手工工具和钻床对金属进行加工，以及机器、仪表的装配、调整、修理等工作。</w:t>
      </w:r>
    </w:p>
    <w:p w:rsidR="00E1202F" w:rsidRPr="00E1202F" w:rsidRDefault="00A37D19" w:rsidP="00E1202F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那么为什么有些零件不用机械加工而用钳工手工加工呢？这是因为</w:t>
      </w:r>
      <w:r w:rsidR="00084E4D">
        <w:rPr>
          <w:rFonts w:asciiTheme="minorEastAsia" w:eastAsiaTheme="minorEastAsia" w:hAnsiTheme="minorEastAsia" w:hint="eastAsia"/>
          <w:sz w:val="24"/>
          <w:szCs w:val="24"/>
        </w:rPr>
        <w:t>手持工具对金属进行加工具有灵活、机动</w:t>
      </w:r>
      <w:r w:rsidR="00E1202F">
        <w:rPr>
          <w:rFonts w:asciiTheme="minorEastAsia" w:eastAsiaTheme="minorEastAsia" w:hAnsiTheme="minorEastAsia" w:hint="eastAsia"/>
          <w:sz w:val="24"/>
          <w:szCs w:val="24"/>
        </w:rPr>
        <w:t>性，</w:t>
      </w:r>
      <w:r w:rsidR="00E1202F" w:rsidRPr="00E1202F">
        <w:rPr>
          <w:rFonts w:asciiTheme="minorEastAsia" w:eastAsiaTheme="minorEastAsia" w:hAnsiTheme="minorEastAsia"/>
          <w:sz w:val="24"/>
          <w:szCs w:val="24"/>
        </w:rPr>
        <w:t>加工灵活、可加工形状复杂和高精度的零件、投资小</w:t>
      </w:r>
      <w:r w:rsidR="00E1202F">
        <w:rPr>
          <w:rFonts w:asciiTheme="minorEastAsia" w:eastAsiaTheme="minorEastAsia" w:hAnsiTheme="minorEastAsia" w:hint="eastAsia"/>
          <w:sz w:val="24"/>
          <w:szCs w:val="24"/>
        </w:rPr>
        <w:t>；</w:t>
      </w:r>
      <w:r w:rsidR="00E1202F" w:rsidRPr="00E1202F">
        <w:rPr>
          <w:rFonts w:asciiTheme="minorEastAsia" w:eastAsiaTheme="minorEastAsia" w:hAnsiTheme="minorEastAsia"/>
          <w:sz w:val="24"/>
          <w:szCs w:val="24"/>
        </w:rPr>
        <w:t>缺点</w:t>
      </w:r>
      <w:r w:rsidR="00E1202F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="00E1202F">
        <w:rPr>
          <w:rFonts w:asciiTheme="minorEastAsia" w:eastAsiaTheme="minorEastAsia" w:hAnsiTheme="minorEastAsia"/>
          <w:sz w:val="24"/>
          <w:szCs w:val="24"/>
        </w:rPr>
        <w:t>生产效率低和劳动强度大、加工质量不稳定</w:t>
      </w:r>
      <w:r w:rsidR="00E1202F" w:rsidRPr="00E1202F">
        <w:rPr>
          <w:rFonts w:asciiTheme="minorEastAsia" w:eastAsiaTheme="minorEastAsia" w:hAnsiTheme="minorEastAsia"/>
          <w:sz w:val="24"/>
          <w:szCs w:val="24"/>
        </w:rPr>
        <w:t>。</w:t>
      </w:r>
    </w:p>
    <w:p w:rsidR="0030335D" w:rsidRDefault="005E4AC8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钳工的</w:t>
      </w:r>
      <w:r w:rsidR="00AD1289">
        <w:rPr>
          <w:rFonts w:asciiTheme="minorEastAsia" w:eastAsiaTheme="minorEastAsia" w:hAnsiTheme="minorEastAsia" w:hint="eastAsia"/>
          <w:sz w:val="24"/>
          <w:szCs w:val="24"/>
        </w:rPr>
        <w:t>基本操作方法包括：划线、锯切</w:t>
      </w:r>
      <w:r>
        <w:rPr>
          <w:rFonts w:asciiTheme="minorEastAsia" w:eastAsiaTheme="minorEastAsia" w:hAnsiTheme="minorEastAsia" w:hint="eastAsia"/>
          <w:sz w:val="24"/>
          <w:szCs w:val="24"/>
        </w:rPr>
        <w:t>、锉削、钻孔、</w:t>
      </w:r>
      <w:r w:rsidR="00AD1289">
        <w:rPr>
          <w:rFonts w:asciiTheme="minorEastAsia" w:eastAsiaTheme="minorEastAsia" w:hAnsiTheme="minorEastAsia" w:hint="eastAsia"/>
          <w:sz w:val="24"/>
          <w:szCs w:val="24"/>
        </w:rPr>
        <w:t>扩孔、</w:t>
      </w:r>
      <w:r>
        <w:rPr>
          <w:rFonts w:asciiTheme="minorEastAsia" w:eastAsiaTheme="minorEastAsia" w:hAnsiTheme="minorEastAsia" w:hint="eastAsia"/>
          <w:sz w:val="24"/>
          <w:szCs w:val="24"/>
        </w:rPr>
        <w:t>铰孔</w:t>
      </w:r>
      <w:r w:rsidR="0030335D">
        <w:rPr>
          <w:rFonts w:asciiTheme="minorEastAsia" w:eastAsiaTheme="minorEastAsia" w:hAnsiTheme="minorEastAsia" w:hint="eastAsia"/>
          <w:sz w:val="24"/>
          <w:szCs w:val="24"/>
        </w:rPr>
        <w:t>、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錾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削、刮削、</w:t>
      </w:r>
      <w:proofErr w:type="gramStart"/>
      <w:r w:rsidR="00AD1289">
        <w:rPr>
          <w:rFonts w:asciiTheme="minorEastAsia" w:eastAsiaTheme="minorEastAsia" w:hAnsiTheme="minorEastAsia" w:hint="eastAsia"/>
          <w:sz w:val="24"/>
          <w:szCs w:val="24"/>
        </w:rPr>
        <w:t>锪</w:t>
      </w:r>
      <w:proofErr w:type="gramEnd"/>
      <w:r w:rsidR="00AD1289">
        <w:rPr>
          <w:rFonts w:asciiTheme="minorEastAsia" w:eastAsiaTheme="minorEastAsia" w:hAnsiTheme="minorEastAsia" w:hint="eastAsia"/>
          <w:sz w:val="24"/>
          <w:szCs w:val="24"/>
        </w:rPr>
        <w:t>孔、攻丝、套扣和</w:t>
      </w:r>
      <w:r w:rsidR="0030335D">
        <w:rPr>
          <w:rFonts w:asciiTheme="minorEastAsia" w:eastAsiaTheme="minorEastAsia" w:hAnsiTheme="minorEastAsia" w:hint="eastAsia"/>
          <w:sz w:val="24"/>
          <w:szCs w:val="24"/>
        </w:rPr>
        <w:t>装配</w:t>
      </w:r>
      <w:r w:rsidR="00AD1289">
        <w:rPr>
          <w:rFonts w:asciiTheme="minorEastAsia" w:eastAsiaTheme="minorEastAsia" w:hAnsiTheme="minorEastAsia" w:hint="eastAsia"/>
          <w:sz w:val="24"/>
          <w:szCs w:val="24"/>
        </w:rPr>
        <w:t>等</w:t>
      </w:r>
      <w:r w:rsidR="00E1202F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E1202F" w:rsidRDefault="00E1202F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第一次的实践内容锯削，即使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用锯弓将需要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的材料从原材料上锯切下来的过程。</w:t>
      </w:r>
    </w:p>
    <w:p w:rsidR="00424616" w:rsidRPr="00424616" w:rsidRDefault="00424616" w:rsidP="00424616">
      <w:pPr>
        <w:pStyle w:val="a3"/>
        <w:spacing w:line="220" w:lineRule="atLeast"/>
        <w:ind w:firstLine="482"/>
        <w:rPr>
          <w:rFonts w:asciiTheme="minorEastAsia" w:eastAsiaTheme="minorEastAsia" w:hAnsiTheme="minorEastAsia"/>
          <w:b/>
          <w:sz w:val="24"/>
          <w:szCs w:val="24"/>
        </w:rPr>
      </w:pPr>
      <w:r w:rsidRPr="00424616">
        <w:rPr>
          <w:rFonts w:asciiTheme="minorEastAsia" w:eastAsiaTheme="minorEastAsia" w:hAnsiTheme="minorEastAsia" w:hint="eastAsia"/>
          <w:b/>
          <w:sz w:val="24"/>
          <w:szCs w:val="24"/>
        </w:rPr>
        <w:t>取料：</w:t>
      </w:r>
    </w:p>
    <w:p w:rsidR="00EC0105" w:rsidRDefault="00EC0105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原材料：长形方钢，45#钢</w:t>
      </w:r>
      <w:r w:rsidR="00A44905">
        <w:rPr>
          <w:rFonts w:asciiTheme="minorEastAsia" w:eastAsiaTheme="minorEastAsia" w:hAnsiTheme="minorEastAsia" w:hint="eastAsia"/>
          <w:sz w:val="24"/>
          <w:szCs w:val="24"/>
        </w:rPr>
        <w:t xml:space="preserve">      位置：房间进门左手货架上</w:t>
      </w:r>
    </w:p>
    <w:p w:rsidR="00424616" w:rsidRDefault="00424616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取料时注意观察横截面，选取横截面较平的料棒。</w:t>
      </w:r>
    </w:p>
    <w:p w:rsidR="00A44905" w:rsidRDefault="00A44905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取料时注意有序取料，严禁扎堆，防止物料滚落砸伤。物料使用完后，请放回货架，并排列整齐，不要交叉堆叠。</w:t>
      </w:r>
    </w:p>
    <w:p w:rsidR="00EC0105" w:rsidRDefault="002A2C84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</w:r>
      <w:r>
        <w:rPr>
          <w:rFonts w:asciiTheme="minorEastAsia" w:eastAsiaTheme="minorEastAsia" w:hAnsiTheme="minorEastAsia"/>
          <w:sz w:val="24"/>
          <w:szCs w:val="24"/>
        </w:rPr>
        <w:pict>
          <v:group id="_x0000_s1052" editas="canvas" style="width:395.75pt;height:45.7pt;mso-position-horizontal-relative:char;mso-position-vertical-relative:line" coordorigin="2361,3766" coordsize="6861,79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2361;top:3766;width:6861;height:792" o:preferrelative="f">
              <v:fill o:detectmouseclick="t"/>
              <v:path o:extrusionok="t" o:connecttype="none"/>
              <o:lock v:ext="edit" text="t"/>
            </v:shape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053" type="#_x0000_t16" style="position:absolute;left:2894;top:3915;width:5769;height:573" fillcolor="#f2f2f2 [3052]" strokecolor="#666 [1936]" strokeweight="1pt">
              <v:fill color2="#ccc [656]"/>
              <v:shadow on="t" type="perspective" color="#7f7f7f [1601]" opacity=".5" offset="1pt" offset2="-3pt"/>
            </v:shape>
            <w10:wrap type="none"/>
            <w10:anchorlock/>
          </v:group>
        </w:pict>
      </w:r>
    </w:p>
    <w:p w:rsidR="00424616" w:rsidRPr="00424616" w:rsidRDefault="00424616" w:rsidP="00424616">
      <w:pPr>
        <w:pStyle w:val="a3"/>
        <w:spacing w:line="220" w:lineRule="atLeast"/>
        <w:ind w:firstLine="482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明确下料尺寸</w:t>
      </w:r>
      <w:r w:rsidRPr="00424616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:rsidR="00A75F6C" w:rsidRDefault="00A75F6C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锯削两个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平面：横截面、斜面</w:t>
      </w:r>
    </w:p>
    <w:p w:rsidR="00A75F6C" w:rsidRDefault="002A2C84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4.75pt;margin-top:23.8pt;width:62.65pt;height:21.65pt;z-index:251659264" fillcolor="white [3212]" strokecolor="white [3212]">
            <v:textbox>
              <w:txbxContent>
                <w:p w:rsidR="00A75F6C" w:rsidRPr="00A75F6C" w:rsidRDefault="00A75F6C">
                  <w:pPr>
                    <w:rPr>
                      <w:sz w:val="28"/>
                      <w:szCs w:val="28"/>
                    </w:rPr>
                  </w:pPr>
                  <w:r w:rsidRPr="00A75F6C">
                    <w:rPr>
                      <w:rFonts w:hint="eastAsia"/>
                      <w:sz w:val="28"/>
                      <w:szCs w:val="28"/>
                    </w:rPr>
                    <w:t>93</w:t>
                  </w:r>
                  <w:r>
                    <w:rPr>
                      <w:rFonts w:hint="eastAsia"/>
                      <w:sz w:val="28"/>
                      <w:szCs w:val="28"/>
                    </w:rPr>
                    <w:t>mm</w:t>
                  </w:r>
                </w:p>
              </w:txbxContent>
            </v:textbox>
          </v:shape>
        </w:pict>
      </w:r>
      <w:r w:rsidR="00E1202F">
        <w:rPr>
          <w:rFonts w:asciiTheme="minorEastAsia" w:eastAsiaTheme="minorEastAsia" w:hAnsiTheme="minorEastAsia" w:hint="eastAsia"/>
          <w:sz w:val="24"/>
          <w:szCs w:val="24"/>
        </w:rPr>
        <w:t>明确下料</w:t>
      </w:r>
      <w:r w:rsidR="00A75F6C">
        <w:rPr>
          <w:rFonts w:asciiTheme="minorEastAsia" w:eastAsiaTheme="minorEastAsia" w:hAnsiTheme="minorEastAsia" w:hint="eastAsia"/>
          <w:sz w:val="24"/>
          <w:szCs w:val="24"/>
        </w:rPr>
        <w:t>长度</w:t>
      </w:r>
      <w:r w:rsidR="00E1202F">
        <w:rPr>
          <w:rFonts w:asciiTheme="minorEastAsia" w:eastAsiaTheme="minorEastAsia" w:hAnsiTheme="minorEastAsia" w:hint="eastAsia"/>
          <w:sz w:val="24"/>
          <w:szCs w:val="24"/>
        </w:rPr>
        <w:t>尺寸</w:t>
      </w:r>
      <w:r w:rsidR="00A75F6C">
        <w:rPr>
          <w:rFonts w:asciiTheme="minorEastAsia" w:eastAsiaTheme="minorEastAsia" w:hAnsiTheme="minorEastAsia" w:hint="eastAsia"/>
          <w:sz w:val="24"/>
          <w:szCs w:val="24"/>
        </w:rPr>
        <w:t>，在锯切横截面时，尺寸长度为93mm。</w:t>
      </w:r>
    </w:p>
    <w:p w:rsidR="00E1202F" w:rsidRPr="0030335D" w:rsidRDefault="002A2C84" w:rsidP="00A37D19">
      <w:pPr>
        <w:pStyle w:val="a3"/>
        <w:spacing w:line="220" w:lineRule="atLeast"/>
        <w:ind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</w:r>
      <w:r>
        <w:rPr>
          <w:rFonts w:asciiTheme="minorEastAsia" w:eastAsiaTheme="minorEastAsia" w:hAnsiTheme="minorEastAsia"/>
          <w:sz w:val="24"/>
          <w:szCs w:val="24"/>
        </w:rPr>
        <w:pict>
          <v:group id="_x0000_s1027" editas="canvas" style="width:386pt;height:97.35pt;mso-position-horizontal-relative:char;mso-position-vertical-relative:line" coordorigin="2121,8623" coordsize="7720,1947">
            <o:lock v:ext="edit" aspectratio="t"/>
            <v:shape id="_x0000_s1026" type="#_x0000_t75" style="position:absolute;left:2121;top:8623;width:7720;height:1947" o:preferrelative="f">
              <v:fill o:detectmouseclick="t"/>
              <v:path o:extrusionok="t" o:connecttype="none"/>
              <o:lock v:ext="edit" text="t"/>
            </v:shape>
            <v:shape id="_x0000_s1050" type="#_x0000_t202" style="position:absolute;left:8535;top:9630;width:956;height:460" strokecolor="white [3212]">
              <v:textbox>
                <w:txbxContent>
                  <w:p w:rsidR="00C94FB9" w:rsidRDefault="00C94FB9">
                    <w:r>
                      <w:rPr>
                        <w:rFonts w:hint="eastAsia"/>
                      </w:rPr>
                      <w:t>5mm</w:t>
                    </w:r>
                  </w:p>
                </w:txbxContent>
              </v:textbox>
            </v:shape>
            <v:shape id="_x0000_s1044" type="#_x0000_t202" style="position:absolute;left:6168;top:10098;width:1106;height:472" fillcolor="white [3212]" strokecolor="white [3212]">
              <v:textbox>
                <w:txbxContent>
                  <w:p w:rsidR="00A75F6C" w:rsidRPr="00A75F6C" w:rsidRDefault="00A75F6C" w:rsidP="00C94FB9">
                    <w:pPr>
                      <w:rPr>
                        <w:sz w:val="24"/>
                        <w:szCs w:val="24"/>
                      </w:rPr>
                    </w:pPr>
                    <w:r w:rsidRPr="00A75F6C">
                      <w:rPr>
                        <w:rFonts w:hint="eastAsia"/>
                        <w:sz w:val="24"/>
                        <w:szCs w:val="24"/>
                      </w:rPr>
                      <w:t>53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mm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2984;top:9053;width:1866;height:2" o:connectortype="straight">
              <v:stroke startarrow="block" endarrow="block"/>
            </v:shape>
            <v:shape id="_x0000_s1030" type="#_x0000_t16" style="position:absolute;left:3641;top:8577;width:729;height:2050;rotation:90" fillcolor="#f2f2f2 [3052]" strokecolor="#666 [1936]" strokeweight="1pt">
              <v:fill color2="#ccc [656]"/>
              <v:shadow on="t" type="perspective" color="#7f7f7f [1601]" opacity=".5" offset="1pt" offset2="-3pt"/>
            </v:shape>
            <v:shape id="_x0000_s1031" type="#_x0000_t32" style="position:absolute;left:2982;top:8986;width:2;height:248;flip:y" o:connectortype="straight"/>
            <v:shape id="_x0000_s1032" type="#_x0000_t32" style="position:absolute;left:4850;top:8998;width:2;height:248;flip:y" o:connectortype="straight"/>
            <v:shape id="_x0000_s1034" type="#_x0000_t32" style="position:absolute;left:6203;top:9325;width:2212;height:0" o:connectortype="straight" strokeweight="2.25pt"/>
            <v:shape id="_x0000_s1035" type="#_x0000_t32" style="position:absolute;left:6203;top:9325;width:0;height:641" o:connectortype="straight" strokeweight="2.25pt"/>
            <v:shape id="_x0000_s1036" type="#_x0000_t32" style="position:absolute;left:6203;top:9966;width:1118;height:1" o:connectortype="straight" strokeweight="2.25pt"/>
            <v:shape id="_x0000_s1037" type="#_x0000_t32" style="position:absolute;left:7321;top:9544;width:1094;height:422;flip:y" o:connectortype="straight" strokeweight="2.25pt"/>
            <v:shape id="_x0000_s1038" type="#_x0000_t32" style="position:absolute;left:8415;top:9325;width:0;height:219" o:connectortype="straight" strokeweight="2.25pt"/>
            <v:shape id="_x0000_s1039" type="#_x0000_t32" style="position:absolute;left:6203;top:9966;width:0;height:279" o:connectortype="straight"/>
            <v:shape id="_x0000_s1042" type="#_x0000_t32" style="position:absolute;left:7321;top:9967;width:0;height:279" o:connectortype="straight"/>
            <v:shape id="_x0000_s1043" type="#_x0000_t32" style="position:absolute;left:6203;top:10143;width:1118;height:1" o:connectortype="straight">
              <v:stroke startarrow="block" endarrow="block"/>
            </v:shape>
            <v:shape id="_x0000_s1045" type="#_x0000_t32" style="position:absolute;left:8415;top:9325;width:392;height:0" o:connectortype="straight"/>
            <v:shape id="_x0000_s1046" type="#_x0000_t32" style="position:absolute;left:8415;top:9544;width:392;height:0" o:connectortype="straight"/>
            <v:shape id="_x0000_s1047" type="#_x0000_t32" style="position:absolute;left:8624;top:9129;width:1;height:191" o:connectortype="straight">
              <v:stroke endarrow="block"/>
            </v:shape>
            <v:shape id="_x0000_s1048" type="#_x0000_t32" style="position:absolute;left:8627;top:9544;width:1;height:422;flip:y" o:connectortype="straight">
              <v:stroke endarrow="block"/>
            </v:shape>
            <v:shape id="_x0000_s1049" type="#_x0000_t32" style="position:absolute;left:8624;top:9325;width:3;height:219" o:connectortype="straight"/>
            <w10:wrap type="none"/>
            <w10:anchorlock/>
          </v:group>
        </w:pict>
      </w:r>
    </w:p>
    <w:p w:rsidR="0030335D" w:rsidRDefault="00EC0105" w:rsidP="00EC0105">
      <w:pPr>
        <w:spacing w:line="220" w:lineRule="atLeast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图1 下料尺寸</w:t>
      </w:r>
    </w:p>
    <w:p w:rsidR="00C47E5F" w:rsidRDefault="00FD63F3" w:rsidP="00FD63F3">
      <w:pPr>
        <w:spacing w:line="220" w:lineRule="atLeast"/>
        <w:ind w:firstLineChars="200" w:firstLine="482"/>
        <w:jc w:val="both"/>
        <w:rPr>
          <w:rFonts w:asciiTheme="minorEastAsia" w:eastAsiaTheme="minorEastAsia" w:hAnsiTheme="minorEastAsia"/>
          <w:b/>
          <w:sz w:val="24"/>
          <w:szCs w:val="24"/>
        </w:rPr>
      </w:pPr>
      <w:r w:rsidRPr="00FD63F3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划线：</w:t>
      </w:r>
    </w:p>
    <w:p w:rsidR="0058455A" w:rsidRPr="0058455A" w:rsidRDefault="0058455A" w:rsidP="0058455A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 w:rsidRPr="0058455A">
        <w:rPr>
          <w:rFonts w:asciiTheme="minorEastAsia" w:eastAsiaTheme="minorEastAsia" w:hAnsiTheme="minorEastAsia" w:hint="eastAsia"/>
          <w:sz w:val="24"/>
          <w:szCs w:val="24"/>
        </w:rPr>
        <w:t>划线</w:t>
      </w:r>
      <w:r>
        <w:rPr>
          <w:rFonts w:asciiTheme="minorEastAsia" w:eastAsiaTheme="minorEastAsia" w:hAnsiTheme="minorEastAsia" w:hint="eastAsia"/>
          <w:sz w:val="24"/>
          <w:szCs w:val="24"/>
        </w:rPr>
        <w:t>是钳工的一个基本操作，是根据图纸要求，在毛坯或半成品的工件上，准确的划出加工界限的一种工艺方法。划线的作用是划出加工分界线、合理分配加工余量和</w:t>
      </w:r>
      <w:r w:rsidR="00E63FBA">
        <w:rPr>
          <w:rFonts w:asciiTheme="minorEastAsia" w:eastAsiaTheme="minorEastAsia" w:hAnsiTheme="minorEastAsia" w:hint="eastAsia"/>
          <w:sz w:val="24"/>
          <w:szCs w:val="24"/>
        </w:rPr>
        <w:t>借划线方法检验毛坯尺寸以免产生废品。划线可分为平面划线和立体划线两种方法。</w:t>
      </w:r>
    </w:p>
    <w:p w:rsidR="00FD63F3" w:rsidRDefault="007D23A4" w:rsidP="00FD63F3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本次</w:t>
      </w:r>
      <w:r w:rsidR="00E63FBA">
        <w:rPr>
          <w:rFonts w:asciiTheme="minorEastAsia" w:eastAsiaTheme="minorEastAsia" w:hAnsiTheme="minorEastAsia" w:hint="eastAsia"/>
          <w:sz w:val="24"/>
          <w:szCs w:val="24"/>
        </w:rPr>
        <w:t>划线方法为</w:t>
      </w:r>
      <w:r w:rsidR="00FD63F3">
        <w:rPr>
          <w:rFonts w:asciiTheme="minorEastAsia" w:eastAsiaTheme="minorEastAsia" w:hAnsiTheme="minorEastAsia" w:hint="eastAsia"/>
          <w:sz w:val="24"/>
          <w:szCs w:val="24"/>
        </w:rPr>
        <w:t>寻找端面的最低点，</w:t>
      </w:r>
      <w:r w:rsidR="00FD63F3" w:rsidRPr="00FD63F3">
        <w:rPr>
          <w:rFonts w:asciiTheme="minorEastAsia" w:eastAsiaTheme="minorEastAsia" w:hAnsiTheme="minorEastAsia" w:hint="eastAsia"/>
          <w:sz w:val="24"/>
          <w:szCs w:val="24"/>
        </w:rPr>
        <w:t>用</w:t>
      </w:r>
      <w:r w:rsidR="00FD63F3">
        <w:rPr>
          <w:rFonts w:asciiTheme="minorEastAsia" w:eastAsiaTheme="minorEastAsia" w:hAnsiTheme="minorEastAsia" w:hint="eastAsia"/>
          <w:sz w:val="24"/>
          <w:szCs w:val="24"/>
        </w:rPr>
        <w:t>游标卡尺量取93mm，涂粉笔游标卡尺划线，然后用直角尺（断齿尖）</w:t>
      </w:r>
      <w:r w:rsidR="0072755D">
        <w:rPr>
          <w:rFonts w:asciiTheme="minorEastAsia" w:eastAsiaTheme="minorEastAsia" w:hAnsiTheme="minorEastAsia" w:hint="eastAsia"/>
          <w:sz w:val="24"/>
          <w:szCs w:val="24"/>
        </w:rPr>
        <w:t>在四个面上分别</w:t>
      </w:r>
      <w:r w:rsidR="00717C0D">
        <w:rPr>
          <w:rFonts w:asciiTheme="minorEastAsia" w:eastAsiaTheme="minorEastAsia" w:hAnsiTheme="minorEastAsia" w:hint="eastAsia"/>
          <w:sz w:val="24"/>
          <w:szCs w:val="24"/>
        </w:rPr>
        <w:t>划线</w:t>
      </w:r>
      <w:r w:rsidR="0058257B">
        <w:rPr>
          <w:rFonts w:asciiTheme="minorEastAsia" w:eastAsiaTheme="minorEastAsia" w:hAnsiTheme="minorEastAsia" w:hint="eastAsia"/>
          <w:sz w:val="24"/>
          <w:szCs w:val="24"/>
        </w:rPr>
        <w:t>。</w:t>
      </w:r>
      <w:r>
        <w:rPr>
          <w:rFonts w:asciiTheme="minorEastAsia" w:eastAsiaTheme="minorEastAsia" w:hAnsiTheme="minorEastAsia" w:hint="eastAsia"/>
          <w:sz w:val="24"/>
          <w:szCs w:val="24"/>
        </w:rPr>
        <w:t>这种在多个平面上的划线，叫做立体划线；在一个平面内的划线，叫平面划线。</w:t>
      </w:r>
    </w:p>
    <w:p w:rsidR="0058257B" w:rsidRDefault="0058257B" w:rsidP="0058257B">
      <w:pPr>
        <w:spacing w:line="220" w:lineRule="atLeast"/>
        <w:ind w:firstLineChars="200" w:firstLine="482"/>
        <w:jc w:val="both"/>
        <w:rPr>
          <w:rFonts w:asciiTheme="minorEastAsia" w:eastAsiaTheme="minorEastAsia" w:hAnsiTheme="minorEastAsia"/>
          <w:b/>
          <w:sz w:val="24"/>
          <w:szCs w:val="24"/>
        </w:rPr>
      </w:pPr>
      <w:proofErr w:type="gramStart"/>
      <w:r w:rsidRPr="0058257B">
        <w:rPr>
          <w:rFonts w:asciiTheme="minorEastAsia" w:eastAsiaTheme="minorEastAsia" w:hAnsiTheme="minorEastAsia" w:hint="eastAsia"/>
          <w:b/>
          <w:sz w:val="24"/>
          <w:szCs w:val="24"/>
        </w:rPr>
        <w:t>锯削横截面</w:t>
      </w:r>
      <w:proofErr w:type="gramEnd"/>
      <w:r w:rsidRPr="0058257B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:rsidR="0058257B" w:rsidRDefault="0058257B" w:rsidP="0058257B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 w:rsidRPr="0058257B">
        <w:rPr>
          <w:rFonts w:asciiTheme="minorEastAsia" w:eastAsiaTheme="minorEastAsia" w:hAnsiTheme="minorEastAsia" w:hint="eastAsia"/>
          <w:sz w:val="24"/>
          <w:szCs w:val="24"/>
        </w:rPr>
        <w:t>介绍锯弓、锯条（方向）</w:t>
      </w:r>
      <w:r>
        <w:rPr>
          <w:rFonts w:asciiTheme="minorEastAsia" w:eastAsiaTheme="minorEastAsia" w:hAnsiTheme="minorEastAsia" w:hint="eastAsia"/>
          <w:sz w:val="24"/>
          <w:szCs w:val="24"/>
        </w:rPr>
        <w:t>、安装方法</w:t>
      </w:r>
    </w:p>
    <w:p w:rsidR="006E3282" w:rsidRDefault="002A2C84" w:rsidP="006E3282">
      <w:pPr>
        <w:spacing w:line="220" w:lineRule="atLeast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</w:r>
      <w:r>
        <w:rPr>
          <w:rFonts w:asciiTheme="minorEastAsia" w:eastAsiaTheme="minorEastAsia" w:hAnsiTheme="minorEastAsia"/>
          <w:sz w:val="24"/>
          <w:szCs w:val="24"/>
        </w:rPr>
        <w:pict>
          <v:group id="_x0000_s1265" editas="canvas" style="width:311.7pt;height:47.65pt;mso-position-horizontal-relative:char;mso-position-vertical-relative:line" coordorigin="1800,1680" coordsize="6234,953">
            <o:lock v:ext="edit" aspectratio="t"/>
            <v:shape id="_x0000_s1266" type="#_x0000_t75" style="position:absolute;left:1800;top:1680;width:6234;height:953" o:preferrelative="f">
              <v:fill o:detectmouseclick="t"/>
              <v:path o:extrusionok="t" o:connecttype="none"/>
              <o:lock v:ext="edit" text="t"/>
            </v:shape>
            <v:shape id="_x0000_s1267" type="#_x0000_t32" style="position:absolute;left:2246;top:1809;width:5439;height:1" o:connectortype="straight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268" type="#_x0000_t19" style="position:absolute;left:2042;top:1811;width:242;height:297;flip:x" coordsize="21600,23733" adj=",371318" path="wr-21600,,21600,43200,,,21494,23733nfewr-21600,,21600,43200,,,21494,23733l,21600nsxe">
              <v:path o:connectlocs="0,0;21494,23733;0,21600"/>
            </v:shape>
            <v:shape id="_x0000_s1269" type="#_x0000_t19" style="position:absolute;left:2042;top:2087;width:242;height:297;flip:x y" coordsize="21600,23733" adj=",371318" path="wr-21600,,21600,43200,,,21494,23733nfewr-21600,,21600,43200,,,21494,23733l,21600nsxe">
              <v:path o:connectlocs="0,0;21494,23733;0,21600"/>
            </v:shape>
            <v:shape id="_x0000_s1270" type="#_x0000_t19" style="position:absolute;left:7670;top:1811;width:242;height:297" coordsize="21600,23733" adj=",371318" path="wr-21600,,21600,43200,,,21494,23733nfewr-21600,,21600,43200,,,21494,23733l,21600nsxe">
              <v:path o:connectlocs="0,0;21494,23733;0,21600"/>
            </v:shape>
            <v:shape id="_x0000_s1271" type="#_x0000_t19" style="position:absolute;left:7670;top:2087;width:242;height:297;flip:y" coordsize="21600,23733" adj=",371318" path="wr-21600,,21600,43200,,,21494,23733nfewr-21600,,21600,43200,,,21494,23733l,21600nsxe">
              <v:path o:connectlocs="0,0;21494,23733;0,21600"/>
            </v:shape>
            <v:shape id="_x0000_s1272" type="#_x0000_t32" style="position:absolute;left:2284;top:2220;width:139;height:165;flip:y" o:connectortype="straight"/>
            <v:shape id="_x0000_s1273" type="#_x0000_t32" style="position:absolute;left:2363;top:2241;width:53;height:164;flip:x" o:connectortype="straight"/>
            <v:shape id="_x0000_s1274" type="#_x0000_t32" style="position:absolute;left:2363;top:2241;width:105;height:166;flip:y" o:connectortype="straight"/>
            <v:shape id="_x0000_s1275" type="#_x0000_t32" style="position:absolute;left:2416;top:2241;width:52;height:164;flip:x" o:connectortype="straight"/>
            <v:shape id="_x0000_s1276" type="#_x0000_t32" style="position:absolute;left:2416;top:2241;width:112;height:166;flip:y" o:connectortype="straight"/>
            <v:shape id="_x0000_s1277" type="#_x0000_t32" style="position:absolute;left:2468;top:2241;width:60;height:164;flip:x" o:connectortype="straight"/>
            <v:shape id="_x0000_s1278" type="#_x0000_t32" style="position:absolute;left:2468;top:2241;width:131;height:166;flip:y" o:connectortype="straight"/>
            <v:shape id="_x0000_s1279" type="#_x0000_t32" style="position:absolute;left:2538;top:2236;width:139;height:165;flip:y" o:connectortype="straight"/>
            <v:shape id="_x0000_s1280" type="#_x0000_t32" style="position:absolute;left:2624;top:2236;width:53;height:164;flip:x" o:connectortype="straight"/>
            <v:shape id="_x0000_s1281" type="#_x0000_t32" style="position:absolute;left:2624;top:2236;width:105;height:166;flip:y" o:connectortype="straight"/>
            <v:shape id="_x0000_s1282" type="#_x0000_t32" style="position:absolute;left:2677;top:2236;width:52;height:164;flip:x" o:connectortype="straight"/>
            <v:shape id="_x0000_s1283" type="#_x0000_t32" style="position:absolute;left:2677;top:2236;width:112;height:166;flip:y" o:connectortype="straight"/>
            <v:shape id="_x0000_s1284" type="#_x0000_t32" style="position:absolute;left:2729;top:2236;width:60;height:164;flip:x" o:connectortype="straight"/>
            <v:shape id="_x0000_s1285" type="#_x0000_t32" style="position:absolute;left:2729;top:2236;width:131;height:166;flip:y" o:connectortype="straight"/>
            <v:shape id="_x0000_s1286" type="#_x0000_t32" style="position:absolute;left:2540;top:2236;width:60;height:164;flip:x" o:connectortype="straight"/>
            <v:shape id="_x0000_s1287" type="#_x0000_t32" style="position:absolute;left:2799;top:2236;width:53;height:164;flip:x" o:connectortype="straight"/>
            <v:shape id="_x0000_s1288" type="#_x0000_t32" style="position:absolute;left:2799;top:2236;width:105;height:166;flip:y" o:connectortype="straight"/>
            <v:shape id="_x0000_s1289" type="#_x0000_t32" style="position:absolute;left:2852;top:2236;width:52;height:164;flip:x" o:connectortype="straight"/>
            <v:shape id="_x0000_s1290" type="#_x0000_t32" style="position:absolute;left:2852;top:2236;width:112;height:166;flip:y" o:connectortype="straight"/>
            <v:shape id="_x0000_s1291" type="#_x0000_t32" style="position:absolute;left:2904;top:2236;width:60;height:164;flip:x" o:connectortype="straight"/>
            <v:shape id="_x0000_s1292" type="#_x0000_t32" style="position:absolute;left:2904;top:2236;width:131;height:166;flip:y" o:connectortype="straight"/>
            <v:shape id="_x0000_s1293" type="#_x0000_t32" style="position:absolute;left:2974;top:2231;width:139;height:165;flip:y" o:connectortype="straight"/>
            <v:shape id="_x0000_s1294" type="#_x0000_t32" style="position:absolute;left:3060;top:2231;width:53;height:164;flip:x" o:connectortype="straight"/>
            <v:shape id="_x0000_s1295" type="#_x0000_t32" style="position:absolute;left:3060;top:2231;width:105;height:166;flip:y" o:connectortype="straight"/>
            <v:shape id="_x0000_s1296" type="#_x0000_t32" style="position:absolute;left:3113;top:2231;width:52;height:164;flip:x" o:connectortype="straight"/>
            <v:shape id="_x0000_s1297" type="#_x0000_t32" style="position:absolute;left:3113;top:2231;width:112;height:166;flip:y" o:connectortype="straight"/>
            <v:shape id="_x0000_s1298" type="#_x0000_t32" style="position:absolute;left:3165;top:2231;width:60;height:164;flip:x" o:connectortype="straight"/>
            <v:shape id="_x0000_s1299" type="#_x0000_t32" style="position:absolute;left:3165;top:2231;width:131;height:166;flip:y" o:connectortype="straight"/>
            <v:shape id="_x0000_s1300" type="#_x0000_t32" style="position:absolute;left:2976;top:2231;width:60;height:164;flip:x" o:connectortype="straight"/>
            <v:shape id="_x0000_s1301" type="#_x0000_t32" style="position:absolute;left:3247;top:2236;width:53;height:164;flip:x" o:connectortype="straight"/>
            <v:shape id="_x0000_s1302" type="#_x0000_t32" style="position:absolute;left:3247;top:2236;width:105;height:166;flip:y" o:connectortype="straight"/>
            <v:shape id="_x0000_s1303" type="#_x0000_t32" style="position:absolute;left:3300;top:2236;width:52;height:164;flip:x" o:connectortype="straight"/>
            <v:shape id="_x0000_s1304" type="#_x0000_t32" style="position:absolute;left:3300;top:2236;width:112;height:166;flip:y" o:connectortype="straight"/>
            <v:shape id="_x0000_s1305" type="#_x0000_t32" style="position:absolute;left:3352;top:2236;width:60;height:164;flip:x" o:connectortype="straight"/>
            <v:shape id="_x0000_s1306" type="#_x0000_t32" style="position:absolute;left:3352;top:2236;width:131;height:166;flip:y" o:connectortype="straight"/>
            <v:shape id="_x0000_s1307" type="#_x0000_t32" style="position:absolute;left:3422;top:2231;width:139;height:165;flip:y" o:connectortype="straight"/>
            <v:shape id="_x0000_s1308" type="#_x0000_t32" style="position:absolute;left:3508;top:2231;width:53;height:164;flip:x" o:connectortype="straight"/>
            <v:shape id="_x0000_s1309" type="#_x0000_t32" style="position:absolute;left:3508;top:2231;width:105;height:166;flip:y" o:connectortype="straight"/>
            <v:shape id="_x0000_s1310" type="#_x0000_t32" style="position:absolute;left:3561;top:2231;width:52;height:164;flip:x" o:connectortype="straight"/>
            <v:shape id="_x0000_s1311" type="#_x0000_t32" style="position:absolute;left:3561;top:2231;width:112;height:166;flip:y" o:connectortype="straight"/>
            <v:shape id="_x0000_s1312" type="#_x0000_t32" style="position:absolute;left:3613;top:2231;width:60;height:164;flip:x" o:connectortype="straight"/>
            <v:shape id="_x0000_s1313" type="#_x0000_t32" style="position:absolute;left:3613;top:2231;width:131;height:166;flip:y" o:connectortype="straight"/>
            <v:shape id="_x0000_s1314" type="#_x0000_t32" style="position:absolute;left:3424;top:2231;width:60;height:164;flip:x" o:connectortype="straight"/>
            <v:shape id="_x0000_s1315" type="#_x0000_t32" style="position:absolute;left:3688;top:2236;width:53;height:164;flip:x" o:connectortype="straight"/>
            <v:shape id="_x0000_s1316" type="#_x0000_t32" style="position:absolute;left:3688;top:2236;width:105;height:166;flip:y" o:connectortype="straight"/>
            <v:shape id="_x0000_s1317" type="#_x0000_t32" style="position:absolute;left:3741;top:2236;width:52;height:164;flip:x" o:connectortype="straight"/>
            <v:shape id="_x0000_s1318" type="#_x0000_t32" style="position:absolute;left:3741;top:2236;width:112;height:166;flip:y" o:connectortype="straight"/>
            <v:shape id="_x0000_s1319" type="#_x0000_t32" style="position:absolute;left:3793;top:2236;width:60;height:164;flip:x" o:connectortype="straight"/>
            <v:shape id="_x0000_s1320" type="#_x0000_t32" style="position:absolute;left:3793;top:2236;width:131;height:166;flip:y" o:connectortype="straight"/>
            <v:shape id="_x0000_s1321" type="#_x0000_t32" style="position:absolute;left:3863;top:2231;width:139;height:165;flip:y" o:connectortype="straight"/>
            <v:shape id="_x0000_s1322" type="#_x0000_t32" style="position:absolute;left:3949;top:2231;width:53;height:164;flip:x" o:connectortype="straight"/>
            <v:shape id="_x0000_s1323" type="#_x0000_t32" style="position:absolute;left:3949;top:2231;width:105;height:166;flip:y" o:connectortype="straight"/>
            <v:shape id="_x0000_s1324" type="#_x0000_t32" style="position:absolute;left:4002;top:2231;width:52;height:164;flip:x" o:connectortype="straight"/>
            <v:shape id="_x0000_s1325" type="#_x0000_t32" style="position:absolute;left:4002;top:2231;width:112;height:166;flip:y" o:connectortype="straight"/>
            <v:shape id="_x0000_s1326" type="#_x0000_t32" style="position:absolute;left:4054;top:2231;width:60;height:164;flip:x" o:connectortype="straight"/>
            <v:shape id="_x0000_s1327" type="#_x0000_t32" style="position:absolute;left:4054;top:2231;width:131;height:166;flip:y" o:connectortype="straight"/>
            <v:shape id="_x0000_s1328" type="#_x0000_t32" style="position:absolute;left:3865;top:2231;width:60;height:164;flip:x" o:connectortype="straight"/>
            <v:shape id="_x0000_s1329" type="#_x0000_t32" style="position:absolute;left:4124;top:2231;width:53;height:164;flip:x" o:connectortype="straight"/>
            <v:shape id="_x0000_s1330" type="#_x0000_t32" style="position:absolute;left:4124;top:2231;width:105;height:166;flip:y" o:connectortype="straight"/>
            <v:shape id="_x0000_s1331" type="#_x0000_t32" style="position:absolute;left:4177;top:2231;width:52;height:164;flip:x" o:connectortype="straight"/>
            <v:shape id="_x0000_s1332" type="#_x0000_t32" style="position:absolute;left:4177;top:2231;width:112;height:166;flip:y" o:connectortype="straight"/>
            <v:shape id="_x0000_s1333" type="#_x0000_t32" style="position:absolute;left:4229;top:2231;width:60;height:164;flip:x" o:connectortype="straight"/>
            <v:shape id="_x0000_s1334" type="#_x0000_t32" style="position:absolute;left:4229;top:2231;width:131;height:166;flip:y" o:connectortype="straight"/>
            <v:shape id="_x0000_s1335" type="#_x0000_t32" style="position:absolute;left:4299;top:2226;width:139;height:165;flip:y" o:connectortype="straight"/>
            <v:shape id="_x0000_s1336" type="#_x0000_t32" style="position:absolute;left:4385;top:2226;width:53;height:164;flip:x" o:connectortype="straight"/>
            <v:shape id="_x0000_s1337" type="#_x0000_t32" style="position:absolute;left:4385;top:2226;width:105;height:166;flip:y" o:connectortype="straight"/>
            <v:shape id="_x0000_s1338" type="#_x0000_t32" style="position:absolute;left:4438;top:2226;width:52;height:164;flip:x" o:connectortype="straight"/>
            <v:shape id="_x0000_s1339" type="#_x0000_t32" style="position:absolute;left:4438;top:2226;width:112;height:166;flip:y" o:connectortype="straight"/>
            <v:shape id="_x0000_s1340" type="#_x0000_t32" style="position:absolute;left:4490;top:2226;width:60;height:164;flip:x" o:connectortype="straight"/>
            <v:shape id="_x0000_s1341" type="#_x0000_t32" style="position:absolute;left:4490;top:2226;width:131;height:166;flip:y" o:connectortype="straight"/>
            <v:shape id="_x0000_s1342" type="#_x0000_t32" style="position:absolute;left:4301;top:2226;width:60;height:164;flip:x" o:connectortype="straight"/>
            <v:shape id="_x0000_s1343" type="#_x0000_t32" style="position:absolute;left:4572;top:2231;width:53;height:164;flip:x" o:connectortype="straight"/>
            <v:shape id="_x0000_s1344" type="#_x0000_t32" style="position:absolute;left:4572;top:2231;width:105;height:166;flip:y" o:connectortype="straight"/>
            <v:shape id="_x0000_s1345" type="#_x0000_t32" style="position:absolute;left:4625;top:2231;width:52;height:164;flip:x" o:connectortype="straight"/>
            <v:shape id="_x0000_s1346" type="#_x0000_t32" style="position:absolute;left:4625;top:2231;width:112;height:166;flip:y" o:connectortype="straight"/>
            <v:shape id="_x0000_s1347" type="#_x0000_t32" style="position:absolute;left:4677;top:2231;width:60;height:164;flip:x" o:connectortype="straight"/>
            <v:shape id="_x0000_s1348" type="#_x0000_t32" style="position:absolute;left:4677;top:2231;width:131;height:166;flip:y" o:connectortype="straight"/>
            <v:shape id="_x0000_s1349" type="#_x0000_t32" style="position:absolute;left:4747;top:2226;width:139;height:165;flip:y" o:connectortype="straight"/>
            <v:shape id="_x0000_s1350" type="#_x0000_t32" style="position:absolute;left:4833;top:2226;width:53;height:164;flip:x" o:connectortype="straight"/>
            <v:shape id="_x0000_s1351" type="#_x0000_t32" style="position:absolute;left:4833;top:2226;width:105;height:166;flip:y" o:connectortype="straight"/>
            <v:shape id="_x0000_s1352" type="#_x0000_t32" style="position:absolute;left:4886;top:2226;width:52;height:164;flip:x" o:connectortype="straight"/>
            <v:shape id="_x0000_s1353" type="#_x0000_t32" style="position:absolute;left:4886;top:2226;width:112;height:166;flip:y" o:connectortype="straight"/>
            <v:shape id="_x0000_s1354" type="#_x0000_t32" style="position:absolute;left:4938;top:2226;width:60;height:164;flip:x" o:connectortype="straight"/>
            <v:shape id="_x0000_s1355" type="#_x0000_t32" style="position:absolute;left:4938;top:2226;width:131;height:166;flip:y" o:connectortype="straight"/>
            <v:shape id="_x0000_s1356" type="#_x0000_t32" style="position:absolute;left:4749;top:2226;width:60;height:164;flip:x" o:connectortype="straight"/>
            <v:shape id="_x0000_s1357" type="#_x0000_t32" style="position:absolute;left:5012;top:2227;width:53;height:164;flip:x" o:connectortype="straight"/>
            <v:shape id="_x0000_s1358" type="#_x0000_t32" style="position:absolute;left:5012;top:2227;width:105;height:166;flip:y" o:connectortype="straight"/>
            <v:shape id="_x0000_s1359" type="#_x0000_t32" style="position:absolute;left:5065;top:2227;width:52;height:164;flip:x" o:connectortype="straight"/>
            <v:shape id="_x0000_s1360" type="#_x0000_t32" style="position:absolute;left:5065;top:2227;width:112;height:166;flip:y" o:connectortype="straight"/>
            <v:shape id="_x0000_s1361" type="#_x0000_t32" style="position:absolute;left:5117;top:2227;width:60;height:164;flip:x" o:connectortype="straight"/>
            <v:shape id="_x0000_s1362" type="#_x0000_t32" style="position:absolute;left:5117;top:2227;width:131;height:166;flip:y" o:connectortype="straight"/>
            <v:shape id="_x0000_s1363" type="#_x0000_t32" style="position:absolute;left:5187;top:2222;width:139;height:165;flip:y" o:connectortype="straight"/>
            <v:shape id="_x0000_s1364" type="#_x0000_t32" style="position:absolute;left:5273;top:2222;width:53;height:164;flip:x" o:connectortype="straight"/>
            <v:shape id="_x0000_s1365" type="#_x0000_t32" style="position:absolute;left:5273;top:2222;width:105;height:166;flip:y" o:connectortype="straight"/>
            <v:shape id="_x0000_s1366" type="#_x0000_t32" style="position:absolute;left:5326;top:2222;width:52;height:164;flip:x" o:connectortype="straight"/>
            <v:shape id="_x0000_s1367" type="#_x0000_t32" style="position:absolute;left:5326;top:2222;width:112;height:166;flip:y" o:connectortype="straight"/>
            <v:shape id="_x0000_s1368" type="#_x0000_t32" style="position:absolute;left:5378;top:2222;width:60;height:164;flip:x" o:connectortype="straight"/>
            <v:shape id="_x0000_s1369" type="#_x0000_t32" style="position:absolute;left:5378;top:2222;width:131;height:166;flip:y" o:connectortype="straight"/>
            <v:shape id="_x0000_s1370" type="#_x0000_t32" style="position:absolute;left:5189;top:2222;width:60;height:164;flip:x" o:connectortype="straight"/>
            <v:shape id="_x0000_s1371" type="#_x0000_t32" style="position:absolute;left:5448;top:2222;width:53;height:164;flip:x" o:connectortype="straight"/>
            <v:shape id="_x0000_s1372" type="#_x0000_t32" style="position:absolute;left:5448;top:2222;width:105;height:166;flip:y" o:connectortype="straight"/>
            <v:shape id="_x0000_s1373" type="#_x0000_t32" style="position:absolute;left:5501;top:2222;width:52;height:164;flip:x" o:connectortype="straight"/>
            <v:shape id="_x0000_s1374" type="#_x0000_t32" style="position:absolute;left:5501;top:2222;width:112;height:166;flip:y" o:connectortype="straight"/>
            <v:shape id="_x0000_s1375" type="#_x0000_t32" style="position:absolute;left:5553;top:2222;width:60;height:164;flip:x" o:connectortype="straight"/>
            <v:shape id="_x0000_s1376" type="#_x0000_t32" style="position:absolute;left:5553;top:2222;width:131;height:166;flip:y" o:connectortype="straight"/>
            <v:shape id="_x0000_s1377" type="#_x0000_t32" style="position:absolute;left:5623;top:2217;width:139;height:165;flip:y" o:connectortype="straight"/>
            <v:shape id="_x0000_s1378" type="#_x0000_t32" style="position:absolute;left:5709;top:2217;width:53;height:164;flip:x" o:connectortype="straight"/>
            <v:shape id="_x0000_s1379" type="#_x0000_t32" style="position:absolute;left:5709;top:2217;width:105;height:166;flip:y" o:connectortype="straight"/>
            <v:shape id="_x0000_s1380" type="#_x0000_t32" style="position:absolute;left:5762;top:2217;width:52;height:164;flip:x" o:connectortype="straight"/>
            <v:shape id="_x0000_s1381" type="#_x0000_t32" style="position:absolute;left:5762;top:2217;width:112;height:166;flip:y" o:connectortype="straight"/>
            <v:shape id="_x0000_s1382" type="#_x0000_t32" style="position:absolute;left:5814;top:2217;width:60;height:164;flip:x" o:connectortype="straight"/>
            <v:shape id="_x0000_s1383" type="#_x0000_t32" style="position:absolute;left:5814;top:2217;width:131;height:166;flip:y" o:connectortype="straight"/>
            <v:shape id="_x0000_s1384" type="#_x0000_t32" style="position:absolute;left:5625;top:2217;width:60;height:164;flip:x" o:connectortype="straight"/>
            <v:shape id="_x0000_s1385" type="#_x0000_t32" style="position:absolute;left:5896;top:2222;width:53;height:164;flip:x" o:connectortype="straight"/>
            <v:shape id="_x0000_s1386" type="#_x0000_t32" style="position:absolute;left:5896;top:2222;width:105;height:166;flip:y" o:connectortype="straight"/>
            <v:shape id="_x0000_s1387" type="#_x0000_t32" style="position:absolute;left:5949;top:2222;width:52;height:164;flip:x" o:connectortype="straight"/>
            <v:shape id="_x0000_s1388" type="#_x0000_t32" style="position:absolute;left:5949;top:2222;width:112;height:166;flip:y" o:connectortype="straight"/>
            <v:shape id="_x0000_s1389" type="#_x0000_t32" style="position:absolute;left:6001;top:2222;width:60;height:164;flip:x" o:connectortype="straight"/>
            <v:shape id="_x0000_s1390" type="#_x0000_t32" style="position:absolute;left:6001;top:2222;width:131;height:166;flip:y" o:connectortype="straight"/>
            <v:shape id="_x0000_s1391" type="#_x0000_t32" style="position:absolute;left:6071;top:2217;width:139;height:165;flip:y" o:connectortype="straight"/>
            <v:shape id="_x0000_s1392" type="#_x0000_t32" style="position:absolute;left:6157;top:2217;width:53;height:164;flip:x" o:connectortype="straight"/>
            <v:shape id="_x0000_s1393" type="#_x0000_t32" style="position:absolute;left:6157;top:2217;width:105;height:166;flip:y" o:connectortype="straight"/>
            <v:shape id="_x0000_s1394" type="#_x0000_t32" style="position:absolute;left:6210;top:2217;width:52;height:164;flip:x" o:connectortype="straight"/>
            <v:shape id="_x0000_s1395" type="#_x0000_t32" style="position:absolute;left:6210;top:2217;width:112;height:166;flip:y" o:connectortype="straight"/>
            <v:shape id="_x0000_s1396" type="#_x0000_t32" style="position:absolute;left:6262;top:2217;width:60;height:164;flip:x" o:connectortype="straight"/>
            <v:shape id="_x0000_s1397" type="#_x0000_t32" style="position:absolute;left:6262;top:2217;width:131;height:166;flip:y" o:connectortype="straight"/>
            <v:shape id="_x0000_s1398" type="#_x0000_t32" style="position:absolute;left:6073;top:2217;width:60;height:164;flip:x" o:connectortype="straight"/>
            <v:shape id="_x0000_s1399" type="#_x0000_t32" style="position:absolute;left:6351;top:2214;width:53;height:164;flip:x" o:connectortype="straight"/>
            <v:shape id="_x0000_s1400" type="#_x0000_t32" style="position:absolute;left:6351;top:2214;width:105;height:166;flip:y" o:connectortype="straight"/>
            <v:shape id="_x0000_s1401" type="#_x0000_t32" style="position:absolute;left:6404;top:2214;width:52;height:164;flip:x" o:connectortype="straight"/>
            <v:shape id="_x0000_s1402" type="#_x0000_t32" style="position:absolute;left:6404;top:2214;width:112;height:166;flip:y" o:connectortype="straight"/>
            <v:shape id="_x0000_s1403" type="#_x0000_t32" style="position:absolute;left:6456;top:2214;width:60;height:164;flip:x" o:connectortype="straight"/>
            <v:shape id="_x0000_s1404" type="#_x0000_t32" style="position:absolute;left:6456;top:2214;width:131;height:166;flip:y" o:connectortype="straight"/>
            <v:shape id="_x0000_s1405" type="#_x0000_t32" style="position:absolute;left:6526;top:2209;width:139;height:165;flip:y" o:connectortype="straight"/>
            <v:shape id="_x0000_s1406" type="#_x0000_t32" style="position:absolute;left:6612;top:2209;width:53;height:164;flip:x" o:connectortype="straight"/>
            <v:shape id="_x0000_s1407" type="#_x0000_t32" style="position:absolute;left:6612;top:2209;width:105;height:166;flip:y" o:connectortype="straight"/>
            <v:shape id="_x0000_s1408" type="#_x0000_t32" style="position:absolute;left:6665;top:2209;width:52;height:164;flip:x" o:connectortype="straight"/>
            <v:shape id="_x0000_s1409" type="#_x0000_t32" style="position:absolute;left:6665;top:2209;width:112;height:166;flip:y" o:connectortype="straight"/>
            <v:shape id="_x0000_s1410" type="#_x0000_t32" style="position:absolute;left:6717;top:2209;width:60;height:164;flip:x" o:connectortype="straight"/>
            <v:shape id="_x0000_s1411" type="#_x0000_t32" style="position:absolute;left:6717;top:2209;width:131;height:166;flip:y" o:connectortype="straight"/>
            <v:shape id="_x0000_s1412" type="#_x0000_t32" style="position:absolute;left:6528;top:2209;width:60;height:164;flip:x" o:connectortype="straight"/>
            <v:shape id="_x0000_s1413" type="#_x0000_t32" style="position:absolute;left:6787;top:2209;width:53;height:164;flip:x" o:connectortype="straight"/>
            <v:shape id="_x0000_s1414" type="#_x0000_t32" style="position:absolute;left:6787;top:2209;width:105;height:166;flip:y" o:connectortype="straight"/>
            <v:shape id="_x0000_s1415" type="#_x0000_t32" style="position:absolute;left:6840;top:2209;width:52;height:164;flip:x" o:connectortype="straight"/>
            <v:shape id="_x0000_s1416" type="#_x0000_t32" style="position:absolute;left:6840;top:2209;width:112;height:166;flip:y" o:connectortype="straight"/>
            <v:shape id="_x0000_s1417" type="#_x0000_t32" style="position:absolute;left:6892;top:2209;width:60;height:164;flip:x" o:connectortype="straight"/>
            <v:shape id="_x0000_s1418" type="#_x0000_t32" style="position:absolute;left:6892;top:2209;width:131;height:166;flip:y" o:connectortype="straight"/>
            <v:shape id="_x0000_s1419" type="#_x0000_t32" style="position:absolute;left:6962;top:2204;width:139;height:165;flip:y" o:connectortype="straight"/>
            <v:shape id="_x0000_s1420" type="#_x0000_t32" style="position:absolute;left:7048;top:2204;width:53;height:164;flip:x" o:connectortype="straight"/>
            <v:shape id="_x0000_s1421" type="#_x0000_t32" style="position:absolute;left:7048;top:2204;width:105;height:166;flip:y" o:connectortype="straight"/>
            <v:shape id="_x0000_s1422" type="#_x0000_t32" style="position:absolute;left:7101;top:2204;width:52;height:164;flip:x" o:connectortype="straight"/>
            <v:shape id="_x0000_s1423" type="#_x0000_t32" style="position:absolute;left:7101;top:2204;width:112;height:166;flip:y" o:connectortype="straight"/>
            <v:shape id="_x0000_s1424" type="#_x0000_t32" style="position:absolute;left:7153;top:2204;width:60;height:164;flip:x" o:connectortype="straight"/>
            <v:shape id="_x0000_s1425" type="#_x0000_t32" style="position:absolute;left:7153;top:2204;width:131;height:166;flip:y" o:connectortype="straight"/>
            <v:shape id="_x0000_s1426" type="#_x0000_t32" style="position:absolute;left:6964;top:2204;width:60;height:164;flip:x" o:connectortype="straight"/>
            <v:shape id="_x0000_s1427" type="#_x0000_t32" style="position:absolute;left:7235;top:2209;width:53;height:164;flip:x" o:connectortype="straight"/>
            <v:shape id="_x0000_s1428" type="#_x0000_t32" style="position:absolute;left:7235;top:2209;width:105;height:166;flip:y" o:connectortype="straight"/>
            <v:shape id="_x0000_s1429" type="#_x0000_t32" style="position:absolute;left:7288;top:2209;width:52;height:164;flip:x" o:connectortype="straight"/>
            <v:shape id="_x0000_s1430" type="#_x0000_t32" style="position:absolute;left:7288;top:2209;width:112;height:166;flip:y" o:connectortype="straight"/>
            <v:shape id="_x0000_s1431" type="#_x0000_t32" style="position:absolute;left:7340;top:2209;width:60;height:164;flip:x" o:connectortype="straight"/>
            <v:shape id="_x0000_s1432" type="#_x0000_t32" style="position:absolute;left:7340;top:2209;width:131;height:166;flip:y" o:connectortype="straight"/>
            <v:shape id="_x0000_s1433" type="#_x0000_t32" style="position:absolute;left:7410;top:2204;width:139;height:165;flip:y" o:connectortype="straight"/>
            <v:shape id="_x0000_s1434" type="#_x0000_t32" style="position:absolute;left:7496;top:2204;width:53;height:164;flip:x" o:connectortype="straight"/>
            <v:shape id="_x0000_s1435" type="#_x0000_t32" style="position:absolute;left:7496;top:2204;width:105;height:166;flip:y" o:connectortype="straight"/>
            <v:shape id="_x0000_s1436" type="#_x0000_t32" style="position:absolute;left:7549;top:2204;width:52;height:164;flip:x" o:connectortype="straight"/>
            <v:shape id="_x0000_s1437" type="#_x0000_t32" style="position:absolute;left:7549;top:2204;width:112;height:166;flip:y" o:connectortype="straight"/>
            <v:shape id="_x0000_s1438" type="#_x0000_t32" style="position:absolute;left:7601;top:2204;width:60;height:164;flip:x" o:connectortype="straight"/>
            <v:shape id="_x0000_s1439" type="#_x0000_t32" style="position:absolute;left:7601;top:2204;width:131;height:166;flip:y" o:connectortype="straight"/>
            <v:shape id="_x0000_s1440" type="#_x0000_t32" style="position:absolute;left:7412;top:2204;width:60;height:164;flip:x" o:connectortype="straight"/>
            <v:shape id="_x0000_s1441" type="#_x0000_t32" style="position:absolute;left:7670;top:2217;width:69;height:168;flip:x" o:connectortype="straight"/>
            <v:shape id="_x0000_s1442" type="#_x0000_t32" style="position:absolute;left:4885;top:2632;width:899;height:1;flip:x" o:connectortype="straight">
              <v:stroke endarrow="block"/>
            </v:shape>
            <v:oval id="_x0000_s1443" style="position:absolute;left:2141;top:2011;width:222;height:193"/>
            <v:oval id="_x0000_s1444" style="position:absolute;left:7629;top:1963;width:222;height:193"/>
            <w10:wrap type="none"/>
            <w10:anchorlock/>
          </v:group>
        </w:pict>
      </w:r>
    </w:p>
    <w:p w:rsidR="006E3282" w:rsidRDefault="006E3282" w:rsidP="006E3282">
      <w:pPr>
        <w:spacing w:line="220" w:lineRule="atLeast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图2 锯条及齿尖方向</w:t>
      </w:r>
    </w:p>
    <w:p w:rsidR="00F62360" w:rsidRDefault="00F62360" w:rsidP="0058257B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将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方料棒装夹到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虎钳上，虎钳逆时针打开，顺时针锁紧。注意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拆卸料棒时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，左手扶住料棒，右手打开虎钳手柄，防止工件掉落砸伤。</w:t>
      </w:r>
    </w:p>
    <w:p w:rsidR="003D3BEE" w:rsidRDefault="003D3BEE" w:rsidP="0058257B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锯条用碳素工具钢制作而成，并经过淬火热处理。硬且脆，易折断。分为粗齿、中齿、细齿，锯切较软材料</w:t>
      </w:r>
      <w:r w:rsidR="007D23A4">
        <w:rPr>
          <w:rFonts w:asciiTheme="minorEastAsia" w:eastAsiaTheme="minorEastAsia" w:hAnsiTheme="minorEastAsia" w:hint="eastAsia"/>
          <w:sz w:val="24"/>
          <w:szCs w:val="24"/>
        </w:rPr>
        <w:t>应选用粗齿，</w:t>
      </w:r>
      <w:r>
        <w:rPr>
          <w:rFonts w:asciiTheme="minorEastAsia" w:eastAsiaTheme="minorEastAsia" w:hAnsiTheme="minorEastAsia" w:hint="eastAsia"/>
          <w:sz w:val="24"/>
          <w:szCs w:val="24"/>
        </w:rPr>
        <w:t>薄</w:t>
      </w:r>
      <w:r w:rsidR="007D23A4">
        <w:rPr>
          <w:rFonts w:asciiTheme="minorEastAsia" w:eastAsiaTheme="minorEastAsia" w:hAnsiTheme="minorEastAsia" w:hint="eastAsia"/>
          <w:sz w:val="24"/>
          <w:szCs w:val="24"/>
        </w:rPr>
        <w:t>板</w:t>
      </w:r>
      <w:r>
        <w:rPr>
          <w:rFonts w:asciiTheme="minorEastAsia" w:eastAsiaTheme="minorEastAsia" w:hAnsiTheme="minorEastAsia" w:hint="eastAsia"/>
          <w:sz w:val="24"/>
          <w:szCs w:val="24"/>
        </w:rPr>
        <w:t>材料应选用细齿锯条。</w:t>
      </w:r>
    </w:p>
    <w:p w:rsidR="003D3BEE" w:rsidRDefault="003D3BEE" w:rsidP="0058257B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锯条安装，安装锯条时，锯条齿尖要向前安装</w:t>
      </w:r>
      <w:r w:rsidR="00622807">
        <w:rPr>
          <w:rFonts w:asciiTheme="minorEastAsia" w:eastAsiaTheme="minorEastAsia" w:hAnsiTheme="minorEastAsia" w:hint="eastAsia"/>
          <w:sz w:val="24"/>
          <w:szCs w:val="24"/>
        </w:rPr>
        <w:t>（图2）</w:t>
      </w:r>
      <w:r>
        <w:rPr>
          <w:rFonts w:asciiTheme="minorEastAsia" w:eastAsiaTheme="minorEastAsia" w:hAnsiTheme="minorEastAsia" w:hint="eastAsia"/>
          <w:sz w:val="24"/>
          <w:szCs w:val="24"/>
        </w:rPr>
        <w:t>，锯条安装在锯弓上不要过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紧或者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过松，太紧就会失去应有的弹性折断，太松会使锯条发生扭曲，也容易折断，而且锯缝易歪斜。</w:t>
      </w:r>
    </w:p>
    <w:p w:rsidR="00622807" w:rsidRDefault="00015997" w:rsidP="00E444B6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5029" cy="1449238"/>
            <wp:effectExtent l="19050" t="0" r="1821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97" w:rsidRDefault="00015997" w:rsidP="00015997">
      <w:pPr>
        <w:spacing w:line="220" w:lineRule="atLeast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图3 锯条安装方向</w:t>
      </w:r>
    </w:p>
    <w:p w:rsidR="003D3BEE" w:rsidRDefault="00622807" w:rsidP="0058257B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锯条的安装方法</w:t>
      </w:r>
      <w:r w:rsidR="003D3BEE">
        <w:rPr>
          <w:rFonts w:asciiTheme="minorEastAsia" w:eastAsiaTheme="minorEastAsia" w:hAnsiTheme="minorEastAsia" w:hint="eastAsia"/>
          <w:sz w:val="24"/>
          <w:szCs w:val="24"/>
        </w:rPr>
        <w:t>锯切方法</w:t>
      </w:r>
      <w:r w:rsidR="003C020F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3C020F" w:rsidRDefault="003C020F" w:rsidP="003C020F">
      <w:pPr>
        <w:pStyle w:val="a3"/>
        <w:numPr>
          <w:ilvl w:val="0"/>
          <w:numId w:val="3"/>
        </w:numPr>
        <w:spacing w:line="220" w:lineRule="atLeast"/>
        <w:ind w:firstLineChars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手锯的握法及站立姿势</w:t>
      </w:r>
    </w:p>
    <w:p w:rsidR="003C020F" w:rsidRDefault="003C020F" w:rsidP="003C020F">
      <w:pPr>
        <w:pStyle w:val="a3"/>
        <w:spacing w:line="220" w:lineRule="atLeast"/>
        <w:ind w:left="90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右手握锯柄，左手压在锯弓前端，锯切时，右手施力向前推动，左手压力不要过大，回程时锯切不要加压力，使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锯弓略抬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，以减少不必要的磨损。</w:t>
      </w:r>
    </w:p>
    <w:p w:rsidR="00015997" w:rsidRDefault="00015997" w:rsidP="003C020F">
      <w:pPr>
        <w:pStyle w:val="a3"/>
        <w:spacing w:line="220" w:lineRule="atLeast"/>
        <w:ind w:left="90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2366848" cy="1811547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26" cy="181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74153" cy="1457864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88" cy="145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97" w:rsidRDefault="00015997" w:rsidP="00015997">
      <w:pPr>
        <w:pStyle w:val="a3"/>
        <w:spacing w:line="220" w:lineRule="atLeast"/>
        <w:ind w:left="90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图4 手握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锯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方法</w:t>
      </w:r>
    </w:p>
    <w:p w:rsidR="003C020F" w:rsidRDefault="003C020F" w:rsidP="003C020F">
      <w:pPr>
        <w:pStyle w:val="a3"/>
        <w:spacing w:line="220" w:lineRule="atLeast"/>
        <w:ind w:left="90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锯切时两脚站立姿势要自然</w:t>
      </w:r>
      <w:r w:rsidR="00E52141">
        <w:rPr>
          <w:rFonts w:asciiTheme="minorEastAsia" w:eastAsiaTheme="minorEastAsia" w:hAnsiTheme="minorEastAsia" w:hint="eastAsia"/>
          <w:sz w:val="24"/>
          <w:szCs w:val="24"/>
        </w:rPr>
        <w:t>，左脚中心线与虎钳螺杆中心线成75度夹角，右脚中心线与虎钳螺杆中心线成</w:t>
      </w:r>
      <w:r w:rsidR="0040631D">
        <w:rPr>
          <w:rFonts w:asciiTheme="minorEastAsia" w:eastAsiaTheme="minorEastAsia" w:hAnsiTheme="minorEastAsia" w:hint="eastAsia"/>
          <w:sz w:val="24"/>
          <w:szCs w:val="24"/>
        </w:rPr>
        <w:t>30</w:t>
      </w:r>
      <w:r w:rsidR="00E52141">
        <w:rPr>
          <w:rFonts w:asciiTheme="minorEastAsia" w:eastAsiaTheme="minorEastAsia" w:hAnsiTheme="minorEastAsia" w:hint="eastAsia"/>
          <w:sz w:val="24"/>
          <w:szCs w:val="24"/>
        </w:rPr>
        <w:t>度左右的夹角</w:t>
      </w:r>
      <w:r w:rsidR="0040631D">
        <w:rPr>
          <w:rFonts w:asciiTheme="minorEastAsia" w:eastAsiaTheme="minorEastAsia" w:hAnsiTheme="minorEastAsia" w:hint="eastAsia"/>
          <w:sz w:val="24"/>
          <w:szCs w:val="24"/>
        </w:rPr>
        <w:t>，身体与切削方向大致成45度。保持自然站立，身体重心稍偏向左脚。</w:t>
      </w:r>
    </w:p>
    <w:p w:rsidR="00325B62" w:rsidRDefault="00325B62" w:rsidP="003C020F">
      <w:pPr>
        <w:pStyle w:val="a3"/>
        <w:spacing w:line="220" w:lineRule="atLeast"/>
        <w:ind w:left="90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609770" cy="2044460"/>
            <wp:effectExtent l="19050" t="0" r="94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85" cy="204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406770" cy="245595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18" cy="24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B62" w:rsidRDefault="00325B62" w:rsidP="00325B62">
      <w:pPr>
        <w:pStyle w:val="a3"/>
        <w:spacing w:line="220" w:lineRule="atLeast"/>
        <w:ind w:left="90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图5 锯切时站姿</w:t>
      </w:r>
    </w:p>
    <w:p w:rsidR="003C020F" w:rsidRDefault="003C020F" w:rsidP="003C020F">
      <w:pPr>
        <w:pStyle w:val="a3"/>
        <w:numPr>
          <w:ilvl w:val="0"/>
          <w:numId w:val="3"/>
        </w:numPr>
        <w:spacing w:line="220" w:lineRule="atLeast"/>
        <w:ind w:firstLineChars="0"/>
        <w:jc w:val="both"/>
        <w:rPr>
          <w:rFonts w:asciiTheme="minorEastAsia" w:eastAsiaTheme="minorEastAsia" w:hAnsiTheme="minorEastAsia"/>
          <w:sz w:val="24"/>
          <w:szCs w:val="24"/>
        </w:rPr>
      </w:pP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起锯方法</w:t>
      </w:r>
      <w:proofErr w:type="gramEnd"/>
    </w:p>
    <w:p w:rsidR="00E52141" w:rsidRDefault="00E52141" w:rsidP="00E52141">
      <w:pPr>
        <w:pStyle w:val="a3"/>
        <w:spacing w:line="220" w:lineRule="atLeast"/>
        <w:ind w:left="90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起锯时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锯条要垂直于工件表面，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起锯与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工件表面倾斜角度约15度左右，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起锯时</w:t>
      </w:r>
      <w:proofErr w:type="gramEnd"/>
      <w:r w:rsidR="00622807">
        <w:rPr>
          <w:rFonts w:asciiTheme="minorEastAsia" w:eastAsiaTheme="minorEastAsia" w:hAnsiTheme="minorEastAsia" w:hint="eastAsia"/>
          <w:sz w:val="24"/>
          <w:szCs w:val="24"/>
        </w:rPr>
        <w:t>可将锯条向后拉几下，待形成适当的锯路后，锯条才可以向前推动。</w:t>
      </w:r>
      <w:proofErr w:type="gramStart"/>
      <w:r w:rsidR="007A72C2">
        <w:rPr>
          <w:rFonts w:asciiTheme="minorEastAsia" w:eastAsiaTheme="minorEastAsia" w:hAnsiTheme="minorEastAsia" w:hint="eastAsia"/>
          <w:sz w:val="24"/>
          <w:szCs w:val="24"/>
        </w:rPr>
        <w:t>起锯时</w:t>
      </w:r>
      <w:proofErr w:type="gramEnd"/>
      <w:r w:rsidR="007A72C2">
        <w:rPr>
          <w:rFonts w:asciiTheme="minorEastAsia" w:eastAsiaTheme="minorEastAsia" w:hAnsiTheme="minorEastAsia" w:hint="eastAsia"/>
          <w:sz w:val="24"/>
          <w:szCs w:val="24"/>
        </w:rPr>
        <w:t>要用右手大拇指将锯条固定住，左手握锯柄。</w:t>
      </w:r>
    </w:p>
    <w:p w:rsidR="00D82629" w:rsidRDefault="00D82629" w:rsidP="00D314F0">
      <w:pPr>
        <w:pStyle w:val="a3"/>
        <w:spacing w:line="220" w:lineRule="atLeast"/>
        <w:ind w:left="90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741402" cy="1526692"/>
            <wp:effectExtent l="19050" t="0" r="1798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15" cy="152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F0" w:rsidRDefault="00D314F0" w:rsidP="00D314F0">
      <w:pPr>
        <w:pStyle w:val="a3"/>
        <w:spacing w:line="220" w:lineRule="atLeast"/>
        <w:ind w:left="90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图6 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起锯时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左手大拇指放置</w:t>
      </w:r>
    </w:p>
    <w:p w:rsidR="006C7FD5" w:rsidRDefault="006C7FD5" w:rsidP="006C7FD5">
      <w:pPr>
        <w:pStyle w:val="a3"/>
        <w:spacing w:line="220" w:lineRule="atLeast"/>
        <w:ind w:left="90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起锯有远起锯和近起锯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，左手拇指靠住锯条侧面，</w:t>
      </w:r>
      <w:r w:rsidR="00077C05">
        <w:rPr>
          <w:rFonts w:asciiTheme="minorEastAsia" w:eastAsiaTheme="minorEastAsia" w:hAnsiTheme="minorEastAsia" w:hint="eastAsia"/>
          <w:sz w:val="24"/>
          <w:szCs w:val="24"/>
        </w:rPr>
        <w:t>使锯条处于正确</w:t>
      </w:r>
      <w:proofErr w:type="gramStart"/>
      <w:r w:rsidR="00077C05">
        <w:rPr>
          <w:rFonts w:asciiTheme="minorEastAsia" w:eastAsiaTheme="minorEastAsia" w:hAnsiTheme="minorEastAsia" w:hint="eastAsia"/>
          <w:sz w:val="24"/>
          <w:szCs w:val="24"/>
        </w:rPr>
        <w:t>的起锯位置</w:t>
      </w:r>
      <w:proofErr w:type="gramEnd"/>
      <w:r w:rsidR="00077C05">
        <w:rPr>
          <w:rFonts w:asciiTheme="minorEastAsia" w:eastAsiaTheme="minorEastAsia" w:hAnsiTheme="minorEastAsia" w:hint="eastAsia"/>
          <w:sz w:val="24"/>
          <w:szCs w:val="24"/>
        </w:rPr>
        <w:t>，</w:t>
      </w:r>
      <w:proofErr w:type="gramStart"/>
      <w:r w:rsidR="00077C05">
        <w:rPr>
          <w:rFonts w:asciiTheme="minorEastAsia" w:eastAsiaTheme="minorEastAsia" w:hAnsiTheme="minorEastAsia" w:hint="eastAsia"/>
          <w:sz w:val="24"/>
          <w:szCs w:val="24"/>
        </w:rPr>
        <w:t>运锯行程</w:t>
      </w:r>
      <w:proofErr w:type="gramEnd"/>
      <w:r w:rsidR="00077C05">
        <w:rPr>
          <w:rFonts w:asciiTheme="minorEastAsia" w:eastAsiaTheme="minorEastAsia" w:hAnsiTheme="minorEastAsia" w:hint="eastAsia"/>
          <w:sz w:val="24"/>
          <w:szCs w:val="24"/>
        </w:rPr>
        <w:t>要短，压力要小，速度要慢，当</w:t>
      </w:r>
      <w:proofErr w:type="gramStart"/>
      <w:r w:rsidR="00077C05">
        <w:rPr>
          <w:rFonts w:asciiTheme="minorEastAsia" w:eastAsiaTheme="minorEastAsia" w:hAnsiTheme="minorEastAsia" w:hint="eastAsia"/>
          <w:sz w:val="24"/>
          <w:szCs w:val="24"/>
        </w:rPr>
        <w:t>锯条锯到2～3</w:t>
      </w:r>
      <w:proofErr w:type="gramEnd"/>
      <w:r w:rsidR="00077C05">
        <w:rPr>
          <w:rFonts w:asciiTheme="minorEastAsia" w:eastAsiaTheme="minorEastAsia" w:hAnsiTheme="minorEastAsia" w:hint="eastAsia"/>
          <w:sz w:val="24"/>
          <w:szCs w:val="24"/>
        </w:rPr>
        <w:t>mm深度时，左手拇指可离开锯条，左</w:t>
      </w:r>
      <w:proofErr w:type="gramStart"/>
      <w:r w:rsidR="00077C05">
        <w:rPr>
          <w:rFonts w:asciiTheme="minorEastAsia" w:eastAsiaTheme="minorEastAsia" w:hAnsiTheme="minorEastAsia" w:hint="eastAsia"/>
          <w:sz w:val="24"/>
          <w:szCs w:val="24"/>
        </w:rPr>
        <w:t>手扶</w:t>
      </w:r>
      <w:r w:rsidR="00C8229D">
        <w:rPr>
          <w:rFonts w:asciiTheme="minorEastAsia" w:eastAsiaTheme="minorEastAsia" w:hAnsiTheme="minorEastAsia" w:hint="eastAsia"/>
          <w:sz w:val="24"/>
          <w:szCs w:val="24"/>
        </w:rPr>
        <w:t>住锯弓</w:t>
      </w:r>
      <w:proofErr w:type="gramEnd"/>
      <w:r w:rsidR="00C8229D">
        <w:rPr>
          <w:rFonts w:asciiTheme="minorEastAsia" w:eastAsiaTheme="minorEastAsia" w:hAnsiTheme="minorEastAsia" w:hint="eastAsia"/>
          <w:sz w:val="24"/>
          <w:szCs w:val="24"/>
        </w:rPr>
        <w:t>前端（图4），</w:t>
      </w:r>
      <w:r w:rsidR="0072755D">
        <w:rPr>
          <w:rFonts w:asciiTheme="minorEastAsia" w:eastAsiaTheme="minorEastAsia" w:hAnsiTheme="minorEastAsia" w:hint="eastAsia"/>
          <w:sz w:val="24"/>
          <w:szCs w:val="24"/>
        </w:rPr>
        <w:t>此时运</w:t>
      </w:r>
      <w:proofErr w:type="gramStart"/>
      <w:r w:rsidR="0072755D">
        <w:rPr>
          <w:rFonts w:asciiTheme="minorEastAsia" w:eastAsiaTheme="minorEastAsia" w:hAnsiTheme="minorEastAsia" w:hint="eastAsia"/>
          <w:sz w:val="24"/>
          <w:szCs w:val="24"/>
        </w:rPr>
        <w:t>锯</w:t>
      </w:r>
      <w:proofErr w:type="gramEnd"/>
      <w:r w:rsidR="0072755D">
        <w:rPr>
          <w:rFonts w:asciiTheme="minorEastAsia" w:eastAsiaTheme="minorEastAsia" w:hAnsiTheme="minorEastAsia" w:hint="eastAsia"/>
          <w:sz w:val="24"/>
          <w:szCs w:val="24"/>
        </w:rPr>
        <w:t>形成拉长，</w:t>
      </w:r>
      <w:r w:rsidR="00C8229D">
        <w:rPr>
          <w:rFonts w:asciiTheme="minorEastAsia" w:eastAsiaTheme="minorEastAsia" w:hAnsiTheme="minorEastAsia" w:hint="eastAsia"/>
          <w:sz w:val="24"/>
          <w:szCs w:val="24"/>
        </w:rPr>
        <w:t>逐渐使锯痕成为水平。</w:t>
      </w:r>
    </w:p>
    <w:p w:rsidR="0072755D" w:rsidRDefault="002A2C84" w:rsidP="0072755D">
      <w:pPr>
        <w:pStyle w:val="a3"/>
        <w:spacing w:line="220" w:lineRule="atLeast"/>
        <w:ind w:left="90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</w:r>
      <w:r>
        <w:rPr>
          <w:rFonts w:asciiTheme="minorEastAsia" w:eastAsiaTheme="minorEastAsia" w:hAnsiTheme="minorEastAsia"/>
          <w:sz w:val="24"/>
          <w:szCs w:val="24"/>
        </w:rPr>
        <w:pict>
          <v:group id="_x0000_s1470" editas="canvas" style="width:305.6pt;height:70.4pt;mso-position-horizontal-relative:char;mso-position-vertical-relative:line" coordorigin="1800,1680" coordsize="6112,1408">
            <o:lock v:ext="edit" aspectratio="t"/>
            <v:shape id="_x0000_s1471" type="#_x0000_t75" style="position:absolute;left:1800;top:1680;width:6112;height:1408" o:preferrelative="f">
              <v:fill o:detectmouseclick="t"/>
              <v:path o:extrusionok="t" o:connecttype="none"/>
              <o:lock v:ext="edit" text="t"/>
            </v:shape>
            <v:shape id="_x0000_s1660" type="#_x0000_t202" style="position:absolute;left:4220;top:2600;width:1676;height:488" strokecolor="white [3212]">
              <v:textbox>
                <w:txbxContent>
                  <w:p w:rsidR="0072755D" w:rsidRDefault="0072755D">
                    <w:proofErr w:type="gramStart"/>
                    <w:r>
                      <w:rPr>
                        <w:rFonts w:hint="eastAsia"/>
                      </w:rPr>
                      <w:t>正常锯削行程</w:t>
                    </w:r>
                    <w:proofErr w:type="gramEnd"/>
                  </w:p>
                </w:txbxContent>
              </v:textbox>
            </v:shape>
            <v:shape id="_x0000_s1659" type="#_x0000_t202" style="position:absolute;left:5267;top:2255;width:1252;height:499" strokecolor="white [3212]">
              <v:textbox>
                <w:txbxContent>
                  <w:p w:rsidR="0072755D" w:rsidRDefault="0072755D">
                    <w:proofErr w:type="gramStart"/>
                    <w:r>
                      <w:rPr>
                        <w:rFonts w:hint="eastAsia"/>
                      </w:rPr>
                      <w:t>起锯行程</w:t>
                    </w:r>
                    <w:proofErr w:type="gramEnd"/>
                  </w:p>
                </w:txbxContent>
              </v:textbox>
            </v:shape>
            <v:shape id="_x0000_s1472" type="#_x0000_t32" style="position:absolute;left:2246;top:1809;width:5439;height:1" o:connectortype="straight"/>
            <v:shape id="_x0000_s1473" type="#_x0000_t19" style="position:absolute;left:2042;top:1811;width:242;height:297;flip:x" coordsize="21600,23733" adj=",371318" path="wr-21600,,21600,43200,,,21494,23733nfewr-21600,,21600,43200,,,21494,23733l,21600nsxe">
              <v:path o:connectlocs="0,0;21494,23733;0,21600"/>
            </v:shape>
            <v:shape id="_x0000_s1474" type="#_x0000_t19" style="position:absolute;left:2042;top:2087;width:242;height:297;flip:x y" coordsize="21600,23733" adj=",371318" path="wr-21600,,21600,43200,,,21494,23733nfewr-21600,,21600,43200,,,21494,23733l,21600nsxe">
              <v:path o:connectlocs="0,0;21494,23733;0,21600"/>
            </v:shape>
            <v:shape id="_x0000_s1475" type="#_x0000_t19" style="position:absolute;left:7670;top:1811;width:242;height:297" coordsize="21600,23733" adj=",371318" path="wr-21600,,21600,43200,,,21494,23733nfewr-21600,,21600,43200,,,21494,23733l,21600nsxe">
              <v:path o:connectlocs="0,0;21494,23733;0,21600"/>
            </v:shape>
            <v:shape id="_x0000_s1476" type="#_x0000_t19" style="position:absolute;left:7670;top:2087;width:242;height:297;flip:y" coordsize="21600,23733" adj=",371318" path="wr-21600,,21600,43200,,,21494,23733nfewr-21600,,21600,43200,,,21494,23733l,21600nsxe">
              <v:path o:connectlocs="0,0;21494,23733;0,21600"/>
            </v:shape>
            <v:shape id="_x0000_s1477" type="#_x0000_t32" style="position:absolute;left:2284;top:2220;width:139;height:165;flip:y" o:connectortype="straight"/>
            <v:shape id="_x0000_s1478" type="#_x0000_t32" style="position:absolute;left:2363;top:2241;width:53;height:164;flip:x" o:connectortype="straight"/>
            <v:shape id="_x0000_s1479" type="#_x0000_t32" style="position:absolute;left:2363;top:2241;width:105;height:166;flip:y" o:connectortype="straight"/>
            <v:shape id="_x0000_s1480" type="#_x0000_t32" style="position:absolute;left:2416;top:2241;width:52;height:164;flip:x" o:connectortype="straight"/>
            <v:shape id="_x0000_s1481" type="#_x0000_t32" style="position:absolute;left:2416;top:2241;width:112;height:166;flip:y" o:connectortype="straight"/>
            <v:shape id="_x0000_s1482" type="#_x0000_t32" style="position:absolute;left:2468;top:2241;width:60;height:164;flip:x" o:connectortype="straight"/>
            <v:shape id="_x0000_s1483" type="#_x0000_t32" style="position:absolute;left:2468;top:2241;width:131;height:166;flip:y" o:connectortype="straight"/>
            <v:shape id="_x0000_s1484" type="#_x0000_t32" style="position:absolute;left:2538;top:2236;width:139;height:165;flip:y" o:connectortype="straight"/>
            <v:shape id="_x0000_s1485" type="#_x0000_t32" style="position:absolute;left:2624;top:2236;width:53;height:164;flip:x" o:connectortype="straight"/>
            <v:shape id="_x0000_s1486" type="#_x0000_t32" style="position:absolute;left:2624;top:2236;width:105;height:166;flip:y" o:connectortype="straight"/>
            <v:shape id="_x0000_s1487" type="#_x0000_t32" style="position:absolute;left:2677;top:2236;width:52;height:164;flip:x" o:connectortype="straight"/>
            <v:shape id="_x0000_s1488" type="#_x0000_t32" style="position:absolute;left:2677;top:2236;width:112;height:166;flip:y" o:connectortype="straight"/>
            <v:shape id="_x0000_s1489" type="#_x0000_t32" style="position:absolute;left:2729;top:2236;width:60;height:164;flip:x" o:connectortype="straight"/>
            <v:shape id="_x0000_s1490" type="#_x0000_t32" style="position:absolute;left:2729;top:2236;width:131;height:166;flip:y" o:connectortype="straight"/>
            <v:shape id="_x0000_s1491" type="#_x0000_t32" style="position:absolute;left:2540;top:2236;width:60;height:164;flip:x" o:connectortype="straight"/>
            <v:shape id="_x0000_s1492" type="#_x0000_t32" style="position:absolute;left:2799;top:2236;width:53;height:164;flip:x" o:connectortype="straight"/>
            <v:shape id="_x0000_s1493" type="#_x0000_t32" style="position:absolute;left:2799;top:2236;width:105;height:166;flip:y" o:connectortype="straight"/>
            <v:shape id="_x0000_s1494" type="#_x0000_t32" style="position:absolute;left:2852;top:2236;width:52;height:164;flip:x" o:connectortype="straight"/>
            <v:shape id="_x0000_s1495" type="#_x0000_t32" style="position:absolute;left:2852;top:2236;width:112;height:166;flip:y" o:connectortype="straight"/>
            <v:shape id="_x0000_s1496" type="#_x0000_t32" style="position:absolute;left:2904;top:2236;width:60;height:164;flip:x" o:connectortype="straight"/>
            <v:shape id="_x0000_s1497" type="#_x0000_t32" style="position:absolute;left:2904;top:2236;width:131;height:166;flip:y" o:connectortype="straight"/>
            <v:shape id="_x0000_s1498" type="#_x0000_t32" style="position:absolute;left:2974;top:2231;width:139;height:165;flip:y" o:connectortype="straight"/>
            <v:shape id="_x0000_s1499" type="#_x0000_t32" style="position:absolute;left:3060;top:2231;width:53;height:164;flip:x" o:connectortype="straight"/>
            <v:shape id="_x0000_s1500" type="#_x0000_t32" style="position:absolute;left:3060;top:2231;width:105;height:166;flip:y" o:connectortype="straight"/>
            <v:shape id="_x0000_s1501" type="#_x0000_t32" style="position:absolute;left:3113;top:2231;width:52;height:164;flip:x" o:connectortype="straight"/>
            <v:shape id="_x0000_s1502" type="#_x0000_t32" style="position:absolute;left:3113;top:2231;width:112;height:166;flip:y" o:connectortype="straight"/>
            <v:shape id="_x0000_s1503" type="#_x0000_t32" style="position:absolute;left:3165;top:2231;width:60;height:164;flip:x" o:connectortype="straight"/>
            <v:shape id="_x0000_s1504" type="#_x0000_t32" style="position:absolute;left:3165;top:2231;width:131;height:166;flip:y" o:connectortype="straight"/>
            <v:shape id="_x0000_s1505" type="#_x0000_t32" style="position:absolute;left:2976;top:2231;width:60;height:164;flip:x" o:connectortype="straight"/>
            <v:shape id="_x0000_s1506" type="#_x0000_t32" style="position:absolute;left:3247;top:2236;width:53;height:164;flip:x" o:connectortype="straight"/>
            <v:shape id="_x0000_s1507" type="#_x0000_t32" style="position:absolute;left:3247;top:2236;width:105;height:166;flip:y" o:connectortype="straight"/>
            <v:shape id="_x0000_s1508" type="#_x0000_t32" style="position:absolute;left:3300;top:2236;width:52;height:164;flip:x" o:connectortype="straight"/>
            <v:shape id="_x0000_s1509" type="#_x0000_t32" style="position:absolute;left:3300;top:2236;width:112;height:166;flip:y" o:connectortype="straight"/>
            <v:shape id="_x0000_s1510" type="#_x0000_t32" style="position:absolute;left:3352;top:2236;width:60;height:164;flip:x" o:connectortype="straight"/>
            <v:shape id="_x0000_s1511" type="#_x0000_t32" style="position:absolute;left:3352;top:2236;width:131;height:166;flip:y" o:connectortype="straight"/>
            <v:shape id="_x0000_s1512" type="#_x0000_t32" style="position:absolute;left:3422;top:2231;width:139;height:165;flip:y" o:connectortype="straight"/>
            <v:shape id="_x0000_s1513" type="#_x0000_t32" style="position:absolute;left:3508;top:2231;width:53;height:164;flip:x" o:connectortype="straight"/>
            <v:shape id="_x0000_s1514" type="#_x0000_t32" style="position:absolute;left:3508;top:2231;width:105;height:166;flip:y" o:connectortype="straight"/>
            <v:shape id="_x0000_s1515" type="#_x0000_t32" style="position:absolute;left:3561;top:2231;width:52;height:164;flip:x" o:connectortype="straight"/>
            <v:shape id="_x0000_s1516" type="#_x0000_t32" style="position:absolute;left:3561;top:2231;width:112;height:166;flip:y" o:connectortype="straight"/>
            <v:shape id="_x0000_s1517" type="#_x0000_t32" style="position:absolute;left:3613;top:2231;width:60;height:164;flip:x" o:connectortype="straight"/>
            <v:shape id="_x0000_s1518" type="#_x0000_t32" style="position:absolute;left:3613;top:2231;width:131;height:166;flip:y" o:connectortype="straight"/>
            <v:shape id="_x0000_s1519" type="#_x0000_t32" style="position:absolute;left:3424;top:2231;width:60;height:164;flip:x" o:connectortype="straight"/>
            <v:shape id="_x0000_s1520" type="#_x0000_t32" style="position:absolute;left:3688;top:2236;width:53;height:164;flip:x" o:connectortype="straight"/>
            <v:shape id="_x0000_s1521" type="#_x0000_t32" style="position:absolute;left:3688;top:2236;width:105;height:166;flip:y" o:connectortype="straight"/>
            <v:shape id="_x0000_s1522" type="#_x0000_t32" style="position:absolute;left:3741;top:2236;width:52;height:164;flip:x" o:connectortype="straight"/>
            <v:shape id="_x0000_s1523" type="#_x0000_t32" style="position:absolute;left:3741;top:2236;width:112;height:166;flip:y" o:connectortype="straight"/>
            <v:shape id="_x0000_s1524" type="#_x0000_t32" style="position:absolute;left:3793;top:2236;width:60;height:164;flip:x" o:connectortype="straight"/>
            <v:shape id="_x0000_s1525" type="#_x0000_t32" style="position:absolute;left:3793;top:2236;width:131;height:166;flip:y" o:connectortype="straight"/>
            <v:shape id="_x0000_s1526" type="#_x0000_t32" style="position:absolute;left:3863;top:2231;width:139;height:165;flip:y" o:connectortype="straight"/>
            <v:shape id="_x0000_s1527" type="#_x0000_t32" style="position:absolute;left:3949;top:2231;width:53;height:164;flip:x" o:connectortype="straight"/>
            <v:shape id="_x0000_s1528" type="#_x0000_t32" style="position:absolute;left:3949;top:2231;width:105;height:166;flip:y" o:connectortype="straight"/>
            <v:shape id="_x0000_s1529" type="#_x0000_t32" style="position:absolute;left:4002;top:2231;width:52;height:164;flip:x" o:connectortype="straight"/>
            <v:shape id="_x0000_s1530" type="#_x0000_t32" style="position:absolute;left:4002;top:2231;width:112;height:166;flip:y" o:connectortype="straight"/>
            <v:shape id="_x0000_s1531" type="#_x0000_t32" style="position:absolute;left:4054;top:2231;width:60;height:164;flip:x" o:connectortype="straight"/>
            <v:shape id="_x0000_s1532" type="#_x0000_t32" style="position:absolute;left:4054;top:2231;width:131;height:166;flip:y" o:connectortype="straight"/>
            <v:shape id="_x0000_s1533" type="#_x0000_t32" style="position:absolute;left:3865;top:2231;width:60;height:164;flip:x" o:connectortype="straight"/>
            <v:shape id="_x0000_s1534" type="#_x0000_t32" style="position:absolute;left:4124;top:2231;width:53;height:164;flip:x" o:connectortype="straight"/>
            <v:shape id="_x0000_s1535" type="#_x0000_t32" style="position:absolute;left:4124;top:2231;width:105;height:166;flip:y" o:connectortype="straight"/>
            <v:shape id="_x0000_s1536" type="#_x0000_t32" style="position:absolute;left:4177;top:2231;width:52;height:164;flip:x" o:connectortype="straight"/>
            <v:shape id="_x0000_s1537" type="#_x0000_t32" style="position:absolute;left:4177;top:2231;width:112;height:166;flip:y" o:connectortype="straight"/>
            <v:shape id="_x0000_s1538" type="#_x0000_t32" style="position:absolute;left:4229;top:2231;width:60;height:164;flip:x" o:connectortype="straight"/>
            <v:shape id="_x0000_s1539" type="#_x0000_t32" style="position:absolute;left:4229;top:2231;width:131;height:166;flip:y" o:connectortype="straight"/>
            <v:shape id="_x0000_s1540" type="#_x0000_t32" style="position:absolute;left:4299;top:2226;width:139;height:165;flip:y" o:connectortype="straight"/>
            <v:shape id="_x0000_s1541" type="#_x0000_t32" style="position:absolute;left:4385;top:2226;width:53;height:164;flip:x" o:connectortype="straight"/>
            <v:shape id="_x0000_s1542" type="#_x0000_t32" style="position:absolute;left:4385;top:2226;width:105;height:166;flip:y" o:connectortype="straight"/>
            <v:shape id="_x0000_s1543" type="#_x0000_t32" style="position:absolute;left:4438;top:2226;width:52;height:164;flip:x" o:connectortype="straight"/>
            <v:shape id="_x0000_s1544" type="#_x0000_t32" style="position:absolute;left:4438;top:2226;width:112;height:166;flip:y" o:connectortype="straight"/>
            <v:shape id="_x0000_s1545" type="#_x0000_t32" style="position:absolute;left:4490;top:2226;width:60;height:164;flip:x" o:connectortype="straight"/>
            <v:shape id="_x0000_s1546" type="#_x0000_t32" style="position:absolute;left:4490;top:2226;width:131;height:166;flip:y" o:connectortype="straight"/>
            <v:shape id="_x0000_s1547" type="#_x0000_t32" style="position:absolute;left:4301;top:2226;width:60;height:164;flip:x" o:connectortype="straight"/>
            <v:shape id="_x0000_s1548" type="#_x0000_t32" style="position:absolute;left:4572;top:2231;width:53;height:164;flip:x" o:connectortype="straight"/>
            <v:shape id="_x0000_s1549" type="#_x0000_t32" style="position:absolute;left:4572;top:2231;width:105;height:166;flip:y" o:connectortype="straight"/>
            <v:shape id="_x0000_s1550" type="#_x0000_t32" style="position:absolute;left:4625;top:2231;width:52;height:164;flip:x" o:connectortype="straight"/>
            <v:shape id="_x0000_s1551" type="#_x0000_t32" style="position:absolute;left:4625;top:2231;width:112;height:166;flip:y" o:connectortype="straight"/>
            <v:shape id="_x0000_s1552" type="#_x0000_t32" style="position:absolute;left:4677;top:2231;width:60;height:164;flip:x" o:connectortype="straight"/>
            <v:shape id="_x0000_s1553" type="#_x0000_t32" style="position:absolute;left:4677;top:2231;width:131;height:166;flip:y" o:connectortype="straight"/>
            <v:shape id="_x0000_s1554" type="#_x0000_t32" style="position:absolute;left:4747;top:2226;width:139;height:165;flip:y" o:connectortype="straight"/>
            <v:shape id="_x0000_s1555" type="#_x0000_t32" style="position:absolute;left:4833;top:2226;width:53;height:164;flip:x" o:connectortype="straight"/>
            <v:shape id="_x0000_s1556" type="#_x0000_t32" style="position:absolute;left:4833;top:2226;width:105;height:166;flip:y" o:connectortype="straight"/>
            <v:shape id="_x0000_s1557" type="#_x0000_t32" style="position:absolute;left:4886;top:2226;width:52;height:164;flip:x" o:connectortype="straight"/>
            <v:shape id="_x0000_s1558" type="#_x0000_t32" style="position:absolute;left:4886;top:2226;width:112;height:166;flip:y" o:connectortype="straight"/>
            <v:shape id="_x0000_s1559" type="#_x0000_t32" style="position:absolute;left:4938;top:2226;width:60;height:164;flip:x" o:connectortype="straight"/>
            <v:shape id="_x0000_s1560" type="#_x0000_t32" style="position:absolute;left:4938;top:2226;width:131;height:166;flip:y" o:connectortype="straight"/>
            <v:shape id="_x0000_s1561" type="#_x0000_t32" style="position:absolute;left:4749;top:2226;width:60;height:164;flip:x" o:connectortype="straight"/>
            <v:shape id="_x0000_s1562" type="#_x0000_t32" style="position:absolute;left:5012;top:2227;width:53;height:164;flip:x" o:connectortype="straight"/>
            <v:shape id="_x0000_s1563" type="#_x0000_t32" style="position:absolute;left:5012;top:2227;width:105;height:166;flip:y" o:connectortype="straight"/>
            <v:shape id="_x0000_s1564" type="#_x0000_t32" style="position:absolute;left:5065;top:2227;width:52;height:164;flip:x" o:connectortype="straight"/>
            <v:shape id="_x0000_s1565" type="#_x0000_t32" style="position:absolute;left:5065;top:2227;width:112;height:166;flip:y" o:connectortype="straight"/>
            <v:shape id="_x0000_s1566" type="#_x0000_t32" style="position:absolute;left:5117;top:2227;width:60;height:164;flip:x" o:connectortype="straight"/>
            <v:shape id="_x0000_s1567" type="#_x0000_t32" style="position:absolute;left:5117;top:2227;width:131;height:166;flip:y" o:connectortype="straight"/>
            <v:shape id="_x0000_s1568" type="#_x0000_t32" style="position:absolute;left:5187;top:2222;width:139;height:165;flip:y" o:connectortype="straight"/>
            <v:shape id="_x0000_s1569" type="#_x0000_t32" style="position:absolute;left:5273;top:2222;width:53;height:164;flip:x" o:connectortype="straight"/>
            <v:shape id="_x0000_s1570" type="#_x0000_t32" style="position:absolute;left:5273;top:2222;width:105;height:166;flip:y" o:connectortype="straight"/>
            <v:shape id="_x0000_s1571" type="#_x0000_t32" style="position:absolute;left:5326;top:2222;width:52;height:164;flip:x" o:connectortype="straight"/>
            <v:shape id="_x0000_s1572" type="#_x0000_t32" style="position:absolute;left:5326;top:2222;width:112;height:166;flip:y" o:connectortype="straight"/>
            <v:shape id="_x0000_s1573" type="#_x0000_t32" style="position:absolute;left:5378;top:2222;width:60;height:164;flip:x" o:connectortype="straight"/>
            <v:shape id="_x0000_s1574" type="#_x0000_t32" style="position:absolute;left:5378;top:2222;width:131;height:166;flip:y" o:connectortype="straight"/>
            <v:shape id="_x0000_s1575" type="#_x0000_t32" style="position:absolute;left:5189;top:2222;width:60;height:164;flip:x" o:connectortype="straight"/>
            <v:shape id="_x0000_s1576" type="#_x0000_t32" style="position:absolute;left:5448;top:2222;width:53;height:164;flip:x" o:connectortype="straight"/>
            <v:shape id="_x0000_s1577" type="#_x0000_t32" style="position:absolute;left:5448;top:2222;width:105;height:166;flip:y" o:connectortype="straight"/>
            <v:shape id="_x0000_s1578" type="#_x0000_t32" style="position:absolute;left:5501;top:2222;width:52;height:164;flip:x" o:connectortype="straight"/>
            <v:shape id="_x0000_s1579" type="#_x0000_t32" style="position:absolute;left:5501;top:2222;width:112;height:166;flip:y" o:connectortype="straight"/>
            <v:shape id="_x0000_s1580" type="#_x0000_t32" style="position:absolute;left:5553;top:2222;width:60;height:164;flip:x" o:connectortype="straight"/>
            <v:shape id="_x0000_s1581" type="#_x0000_t32" style="position:absolute;left:5553;top:2222;width:131;height:166;flip:y" o:connectortype="straight"/>
            <v:shape id="_x0000_s1582" type="#_x0000_t32" style="position:absolute;left:5623;top:2217;width:139;height:165;flip:y" o:connectortype="straight"/>
            <v:shape id="_x0000_s1583" type="#_x0000_t32" style="position:absolute;left:5709;top:2217;width:53;height:164;flip:x" o:connectortype="straight"/>
            <v:shape id="_x0000_s1584" type="#_x0000_t32" style="position:absolute;left:5709;top:2217;width:105;height:166;flip:y" o:connectortype="straight"/>
            <v:shape id="_x0000_s1585" type="#_x0000_t32" style="position:absolute;left:5762;top:2217;width:52;height:164;flip:x" o:connectortype="straight"/>
            <v:shape id="_x0000_s1586" type="#_x0000_t32" style="position:absolute;left:5762;top:2217;width:112;height:166;flip:y" o:connectortype="straight"/>
            <v:shape id="_x0000_s1587" type="#_x0000_t32" style="position:absolute;left:5814;top:2217;width:60;height:164;flip:x" o:connectortype="straight"/>
            <v:shape id="_x0000_s1588" type="#_x0000_t32" style="position:absolute;left:5814;top:2217;width:131;height:166;flip:y" o:connectortype="straight"/>
            <v:shape id="_x0000_s1589" type="#_x0000_t32" style="position:absolute;left:5625;top:2217;width:60;height:164;flip:x" o:connectortype="straight"/>
            <v:shape id="_x0000_s1590" type="#_x0000_t32" style="position:absolute;left:5896;top:2222;width:53;height:164;flip:x" o:connectortype="straight"/>
            <v:shape id="_x0000_s1591" type="#_x0000_t32" style="position:absolute;left:5896;top:2222;width:105;height:166;flip:y" o:connectortype="straight"/>
            <v:shape id="_x0000_s1592" type="#_x0000_t32" style="position:absolute;left:5949;top:2222;width:52;height:164;flip:x" o:connectortype="straight"/>
            <v:shape id="_x0000_s1593" type="#_x0000_t32" style="position:absolute;left:5949;top:2222;width:112;height:166;flip:y" o:connectortype="straight"/>
            <v:shape id="_x0000_s1594" type="#_x0000_t32" style="position:absolute;left:6001;top:2222;width:60;height:164;flip:x" o:connectortype="straight"/>
            <v:shape id="_x0000_s1595" type="#_x0000_t32" style="position:absolute;left:6001;top:2222;width:131;height:166;flip:y" o:connectortype="straight"/>
            <v:shape id="_x0000_s1596" type="#_x0000_t32" style="position:absolute;left:6071;top:2217;width:139;height:165;flip:y" o:connectortype="straight"/>
            <v:shape id="_x0000_s1597" type="#_x0000_t32" style="position:absolute;left:6157;top:2217;width:53;height:164;flip:x" o:connectortype="straight"/>
            <v:shape id="_x0000_s1598" type="#_x0000_t32" style="position:absolute;left:6157;top:2217;width:105;height:166;flip:y" o:connectortype="straight"/>
            <v:shape id="_x0000_s1599" type="#_x0000_t32" style="position:absolute;left:6210;top:2217;width:52;height:164;flip:x" o:connectortype="straight"/>
            <v:shape id="_x0000_s1600" type="#_x0000_t32" style="position:absolute;left:6210;top:2217;width:112;height:166;flip:y" o:connectortype="straight"/>
            <v:shape id="_x0000_s1601" type="#_x0000_t32" style="position:absolute;left:6262;top:2217;width:60;height:164;flip:x" o:connectortype="straight"/>
            <v:shape id="_x0000_s1602" type="#_x0000_t32" style="position:absolute;left:6262;top:2217;width:131;height:166;flip:y" o:connectortype="straight"/>
            <v:shape id="_x0000_s1603" type="#_x0000_t32" style="position:absolute;left:6073;top:2217;width:60;height:164;flip:x" o:connectortype="straight"/>
            <v:shape id="_x0000_s1604" type="#_x0000_t32" style="position:absolute;left:6351;top:2214;width:53;height:164;flip:x" o:connectortype="straight"/>
            <v:shape id="_x0000_s1605" type="#_x0000_t32" style="position:absolute;left:6351;top:2214;width:105;height:166;flip:y" o:connectortype="straight"/>
            <v:shape id="_x0000_s1606" type="#_x0000_t32" style="position:absolute;left:6404;top:2214;width:52;height:164;flip:x" o:connectortype="straight"/>
            <v:shape id="_x0000_s1607" type="#_x0000_t32" style="position:absolute;left:6404;top:2214;width:112;height:166;flip:y" o:connectortype="straight"/>
            <v:shape id="_x0000_s1608" type="#_x0000_t32" style="position:absolute;left:6456;top:2214;width:60;height:164;flip:x" o:connectortype="straight"/>
            <v:shape id="_x0000_s1609" type="#_x0000_t32" style="position:absolute;left:6456;top:2214;width:131;height:166;flip:y" o:connectortype="straight"/>
            <v:shape id="_x0000_s1610" type="#_x0000_t32" style="position:absolute;left:6526;top:2209;width:139;height:165;flip:y" o:connectortype="straight"/>
            <v:shape id="_x0000_s1611" type="#_x0000_t32" style="position:absolute;left:6612;top:2209;width:53;height:164;flip:x" o:connectortype="straight"/>
            <v:shape id="_x0000_s1612" type="#_x0000_t32" style="position:absolute;left:6612;top:2209;width:105;height:166;flip:y" o:connectortype="straight"/>
            <v:shape id="_x0000_s1613" type="#_x0000_t32" style="position:absolute;left:6665;top:2209;width:52;height:164;flip:x" o:connectortype="straight"/>
            <v:shape id="_x0000_s1614" type="#_x0000_t32" style="position:absolute;left:6665;top:2209;width:112;height:166;flip:y" o:connectortype="straight"/>
            <v:shape id="_x0000_s1615" type="#_x0000_t32" style="position:absolute;left:6717;top:2209;width:60;height:164;flip:x" o:connectortype="straight"/>
            <v:shape id="_x0000_s1616" type="#_x0000_t32" style="position:absolute;left:6717;top:2209;width:131;height:166;flip:y" o:connectortype="straight"/>
            <v:shape id="_x0000_s1617" type="#_x0000_t32" style="position:absolute;left:6528;top:2209;width:60;height:164;flip:x" o:connectortype="straight"/>
            <v:shape id="_x0000_s1618" type="#_x0000_t32" style="position:absolute;left:6787;top:2209;width:53;height:164;flip:x" o:connectortype="straight"/>
            <v:shape id="_x0000_s1619" type="#_x0000_t32" style="position:absolute;left:6787;top:2209;width:105;height:166;flip:y" o:connectortype="straight"/>
            <v:shape id="_x0000_s1620" type="#_x0000_t32" style="position:absolute;left:6840;top:2209;width:52;height:164;flip:x" o:connectortype="straight"/>
            <v:shape id="_x0000_s1621" type="#_x0000_t32" style="position:absolute;left:6840;top:2209;width:112;height:166;flip:y" o:connectortype="straight"/>
            <v:shape id="_x0000_s1622" type="#_x0000_t32" style="position:absolute;left:6892;top:2209;width:60;height:164;flip:x" o:connectortype="straight"/>
            <v:shape id="_x0000_s1623" type="#_x0000_t32" style="position:absolute;left:6892;top:2209;width:131;height:166;flip:y" o:connectortype="straight"/>
            <v:shape id="_x0000_s1624" type="#_x0000_t32" style="position:absolute;left:6962;top:2204;width:139;height:165;flip:y" o:connectortype="straight"/>
            <v:shape id="_x0000_s1625" type="#_x0000_t32" style="position:absolute;left:7048;top:2204;width:53;height:164;flip:x" o:connectortype="straight"/>
            <v:shape id="_x0000_s1626" type="#_x0000_t32" style="position:absolute;left:7048;top:2204;width:105;height:166;flip:y" o:connectortype="straight"/>
            <v:shape id="_x0000_s1627" type="#_x0000_t32" style="position:absolute;left:7101;top:2204;width:52;height:164;flip:x" o:connectortype="straight"/>
            <v:shape id="_x0000_s1628" type="#_x0000_t32" style="position:absolute;left:7101;top:2204;width:112;height:166;flip:y" o:connectortype="straight"/>
            <v:shape id="_x0000_s1629" type="#_x0000_t32" style="position:absolute;left:7153;top:2204;width:60;height:164;flip:x" o:connectortype="straight"/>
            <v:shape id="_x0000_s1630" type="#_x0000_t32" style="position:absolute;left:7153;top:2204;width:131;height:166;flip:y" o:connectortype="straight"/>
            <v:shape id="_x0000_s1631" type="#_x0000_t32" style="position:absolute;left:6964;top:2204;width:60;height:164;flip:x" o:connectortype="straight"/>
            <v:shape id="_x0000_s1632" type="#_x0000_t32" style="position:absolute;left:7235;top:2209;width:53;height:164;flip:x" o:connectortype="straight"/>
            <v:shape id="_x0000_s1633" type="#_x0000_t32" style="position:absolute;left:7235;top:2209;width:105;height:166;flip:y" o:connectortype="straight"/>
            <v:shape id="_x0000_s1634" type="#_x0000_t32" style="position:absolute;left:7288;top:2209;width:52;height:164;flip:x" o:connectortype="straight"/>
            <v:shape id="_x0000_s1635" type="#_x0000_t32" style="position:absolute;left:7288;top:2209;width:112;height:166;flip:y" o:connectortype="straight"/>
            <v:shape id="_x0000_s1636" type="#_x0000_t32" style="position:absolute;left:7340;top:2209;width:60;height:164;flip:x" o:connectortype="straight"/>
            <v:shape id="_x0000_s1637" type="#_x0000_t32" style="position:absolute;left:7340;top:2209;width:131;height:166;flip:y" o:connectortype="straight"/>
            <v:shape id="_x0000_s1638" type="#_x0000_t32" style="position:absolute;left:7410;top:2204;width:139;height:165;flip:y" o:connectortype="straight"/>
            <v:shape id="_x0000_s1639" type="#_x0000_t32" style="position:absolute;left:7496;top:2204;width:53;height:164;flip:x" o:connectortype="straight"/>
            <v:shape id="_x0000_s1640" type="#_x0000_t32" style="position:absolute;left:7496;top:2204;width:105;height:166;flip:y" o:connectortype="straight"/>
            <v:shape id="_x0000_s1641" type="#_x0000_t32" style="position:absolute;left:7549;top:2204;width:52;height:164;flip:x" o:connectortype="straight"/>
            <v:shape id="_x0000_s1642" type="#_x0000_t32" style="position:absolute;left:7549;top:2204;width:112;height:166;flip:y" o:connectortype="straight"/>
            <v:shape id="_x0000_s1643" type="#_x0000_t32" style="position:absolute;left:7601;top:2204;width:60;height:164;flip:x" o:connectortype="straight"/>
            <v:shape id="_x0000_s1644" type="#_x0000_t32" style="position:absolute;left:7601;top:2204;width:131;height:166;flip:y" o:connectortype="straight"/>
            <v:shape id="_x0000_s1645" type="#_x0000_t32" style="position:absolute;left:7412;top:2204;width:60;height:164;flip:x" o:connectortype="straight"/>
            <v:shape id="_x0000_s1646" type="#_x0000_t32" style="position:absolute;left:7670;top:2217;width:69;height:168;flip:x" o:connectortype="straight"/>
            <v:oval id="_x0000_s1648" style="position:absolute;left:2141;top:2011;width:222;height:193"/>
            <v:oval id="_x0000_s1649" style="position:absolute;left:7629;top:1963;width:222;height:193"/>
            <v:shape id="_x0000_s1650" type="#_x0000_t32" style="position:absolute;left:6350;top:2382;width:1;height:226" o:connectortype="straight"/>
            <v:shape id="_x0000_s1654" type="#_x0000_t32" style="position:absolute;left:6952;top:2368;width:0;height:226" o:connectortype="straight"/>
            <v:shape id="_x0000_s1655" type="#_x0000_t32" style="position:absolute;left:6351;top:2482;width:601;height:1" o:connectortype="straight">
              <v:stroke startarrow="block" endarrow="block"/>
            </v:shape>
            <v:shape id="_x0000_s1656" type="#_x0000_t32" style="position:absolute;left:2538;top:2368;width:2;height:538;flip:x" o:connectortype="straight"/>
            <v:shape id="_x0000_s1657" type="#_x0000_t32" style="position:absolute;left:7338;top:2391;width:2;height:538;flip:x" o:connectortype="straight"/>
            <v:shape id="_x0000_s1658" type="#_x0000_t32" style="position:absolute;left:2564;top:2723;width:4774;height:1" o:connectortype="straight">
              <v:stroke startarrow="block" endarrow="block"/>
            </v:shape>
            <w10:anchorlock/>
          </v:group>
        </w:pict>
      </w:r>
    </w:p>
    <w:p w:rsidR="0072755D" w:rsidRDefault="0072755D" w:rsidP="0072755D">
      <w:pPr>
        <w:pStyle w:val="a3"/>
        <w:spacing w:line="220" w:lineRule="atLeast"/>
        <w:ind w:left="90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图7 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锯削行程</w:t>
      </w:r>
      <w:proofErr w:type="gramEnd"/>
    </w:p>
    <w:p w:rsidR="006C7FD5" w:rsidRDefault="006C7FD5" w:rsidP="00D314F0">
      <w:pPr>
        <w:pStyle w:val="a3"/>
        <w:spacing w:line="220" w:lineRule="atLeast"/>
        <w:ind w:left="90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518445" cy="2018581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92" cy="201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5D" w:rsidRDefault="0072755D" w:rsidP="00D314F0">
      <w:pPr>
        <w:pStyle w:val="a3"/>
        <w:spacing w:line="220" w:lineRule="atLeast"/>
        <w:ind w:left="90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图8 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起锯角度</w:t>
      </w:r>
      <w:proofErr w:type="gramEnd"/>
    </w:p>
    <w:p w:rsidR="003C020F" w:rsidRDefault="003C020F" w:rsidP="003C020F">
      <w:pPr>
        <w:pStyle w:val="a3"/>
        <w:numPr>
          <w:ilvl w:val="0"/>
          <w:numId w:val="3"/>
        </w:numPr>
        <w:spacing w:line="220" w:lineRule="atLeast"/>
        <w:ind w:firstLineChars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锯切的速度</w:t>
      </w:r>
    </w:p>
    <w:p w:rsidR="00622807" w:rsidRDefault="00622807" w:rsidP="00622807">
      <w:pPr>
        <w:pStyle w:val="a3"/>
        <w:spacing w:line="220" w:lineRule="atLeast"/>
        <w:ind w:left="90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锯切的速度应根据工件材料及其硬度而定，锯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切硬材料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时，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速度应慢些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，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锯切软材料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时，速度可快些。通常每分钟往返40-60次。</w:t>
      </w:r>
    </w:p>
    <w:p w:rsidR="00EC6A95" w:rsidRDefault="00EC6A95" w:rsidP="00EC6A95">
      <w:pPr>
        <w:spacing w:line="220" w:lineRule="atLeast"/>
        <w:ind w:firstLineChars="200" w:firstLine="482"/>
        <w:jc w:val="both"/>
        <w:rPr>
          <w:rFonts w:asciiTheme="minorEastAsia" w:eastAsiaTheme="minorEastAsia" w:hAnsiTheme="minorEastAsia"/>
          <w:b/>
          <w:sz w:val="24"/>
          <w:szCs w:val="24"/>
        </w:rPr>
      </w:pPr>
      <w:proofErr w:type="gramStart"/>
      <w:r w:rsidRPr="00EC6A95">
        <w:rPr>
          <w:rFonts w:asciiTheme="minorEastAsia" w:eastAsiaTheme="minorEastAsia" w:hAnsiTheme="minorEastAsia" w:hint="eastAsia"/>
          <w:b/>
          <w:sz w:val="24"/>
          <w:szCs w:val="24"/>
        </w:rPr>
        <w:t>锯削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斜</w:t>
      </w:r>
      <w:r w:rsidRPr="00EC6A95">
        <w:rPr>
          <w:rFonts w:asciiTheme="minorEastAsia" w:eastAsiaTheme="minorEastAsia" w:hAnsiTheme="minorEastAsia" w:hint="eastAsia"/>
          <w:b/>
          <w:sz w:val="24"/>
          <w:szCs w:val="24"/>
        </w:rPr>
        <w:t>面</w:t>
      </w:r>
      <w:proofErr w:type="gramEnd"/>
      <w:r w:rsidRPr="00EC6A95"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:rsidR="00EC6A95" w:rsidRDefault="00EC6A95" w:rsidP="00EC6A95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 w:rsidRPr="00EC6A95">
        <w:rPr>
          <w:rFonts w:asciiTheme="minorEastAsia" w:eastAsiaTheme="minorEastAsia" w:hAnsiTheme="minorEastAsia" w:hint="eastAsia"/>
          <w:sz w:val="24"/>
          <w:szCs w:val="24"/>
        </w:rPr>
        <w:t>斜面在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锯削前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，首先观察两个端面，将比较平整的一面留下。</w:t>
      </w:r>
    </w:p>
    <w:p w:rsidR="003D3D42" w:rsidRDefault="002A2C84" w:rsidP="00EC6A95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pict>
          <v:group id="_x0000_s1775" style="position:absolute;left:0;text-align:left;margin-left:245.7pt;margin-top:21.4pt;width:86.6pt;height:.05pt;z-index:251673600" coordorigin="6714,11696" coordsize="1732,1">
            <v:shape id="_x0000_s1733" type="#_x0000_t32" style="position:absolute;left:6714;top:11696;width:1732;height:1" o:connectortype="straight">
              <v:stroke startarrow="block" endarrow="block"/>
            </v:shape>
          </v:group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06" type="#_x0000_t202" style="position:absolute;left:0;text-align:left;margin-left:268.2pt;margin-top:4.5pt;width:48.1pt;height:21.05pt;z-index:251658239" strokecolor="white [3212]">
            <v:textbox>
              <w:txbxContent>
                <w:p w:rsidR="006B0DDC" w:rsidRDefault="006B0DDC" w:rsidP="006B0DDC">
                  <w:r>
                    <w:rPr>
                      <w:rFonts w:hint="eastAsia"/>
                    </w:rPr>
                    <w:t>53mm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74" type="#_x0000_t32" style="position:absolute;left:0;text-align:left;margin-left:245.65pt;margin-top:13.05pt;width:.05pt;height:14.9pt;z-index:251677696" o:connectortype="straight"/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02" type="#_x0000_t32" style="position:absolute;left:0;text-align:left;margin-left:331.6pt;margin-top:13.25pt;width:.05pt;height:14.9pt;z-index:251674624" o:connectortype="straight"/>
        </w:pict>
      </w:r>
    </w:p>
    <w:p w:rsidR="006B0DDC" w:rsidRDefault="002A2C84" w:rsidP="00EC6A95">
      <w:pPr>
        <w:spacing w:line="220" w:lineRule="atLeast"/>
        <w:ind w:firstLineChars="200" w:firstLine="48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</w:r>
      <w:r>
        <w:rPr>
          <w:rFonts w:asciiTheme="minorEastAsia" w:eastAsiaTheme="minorEastAsia" w:hAnsiTheme="minorEastAsia"/>
          <w:sz w:val="24"/>
          <w:szCs w:val="24"/>
        </w:rPr>
        <w:pict>
          <v:group id="_x0000_s1712" editas="canvas" style="width:414.45pt;height:72.7pt;mso-position-horizontal-relative:char;mso-position-vertical-relative:line" coordorigin="2379,1969" coordsize="8289,1454">
            <o:lock v:ext="edit" aspectratio="t"/>
            <v:shape id="_x0000_s1711" type="#_x0000_t75" style="position:absolute;left:2379;top:1969;width:8289;height:1454" o:preferrelative="f">
              <v:fill o:detectmouseclick="t"/>
              <v:path o:extrusionok="t" o:connecttype="none"/>
              <o:lock v:ext="edit" text="t"/>
            </v:shape>
            <v:shape id="_x0000_s1693" type="#_x0000_t202" style="position:absolute;left:3517;top:2098;width:962;height:421" strokecolor="white [3212]">
              <v:textbox style="mso-next-textbox:#_x0000_s1693">
                <w:txbxContent>
                  <w:p w:rsidR="00592F7B" w:rsidRDefault="006B0DDC" w:rsidP="003D3D42">
                    <w:r>
                      <w:rPr>
                        <w:rFonts w:hint="eastAsia"/>
                      </w:rPr>
                      <w:t>5</w:t>
                    </w:r>
                    <w:r w:rsidR="00592F7B">
                      <w:rPr>
                        <w:rFonts w:hint="eastAsia"/>
                      </w:rPr>
                      <w:t>3mm</w:t>
                    </w:r>
                  </w:p>
                </w:txbxContent>
              </v:textbox>
            </v:shape>
            <v:shape id="_x0000_s1688" type="#_x0000_t202" style="position:absolute;left:4075;top:2961;width:962;height:421" strokecolor="white [3212]">
              <v:textbox style="mso-next-textbox:#_x0000_s1688">
                <w:txbxContent>
                  <w:p w:rsidR="00592F7B" w:rsidRDefault="00592F7B" w:rsidP="003D3D42">
                    <w:r>
                      <w:rPr>
                        <w:rFonts w:hint="eastAsia"/>
                      </w:rPr>
                      <w:t>93mm</w:t>
                    </w:r>
                  </w:p>
                </w:txbxContent>
              </v:textbox>
            </v:shape>
            <v:shape id="_x0000_s1707" type="#_x0000_t202" style="position:absolute;left:7703;top:3002;width:962;height:421" strokecolor="white [3212]">
              <v:textbox style="mso-next-textbox:#_x0000_s1707">
                <w:txbxContent>
                  <w:p w:rsidR="006B0DDC" w:rsidRDefault="006B0DDC" w:rsidP="003D3D42">
                    <w:r>
                      <w:rPr>
                        <w:rFonts w:hint="eastAsia"/>
                      </w:rPr>
                      <w:t>93mm</w:t>
                    </w:r>
                  </w:p>
                </w:txbxContent>
              </v:textbox>
            </v:shape>
            <v:group id="_x0000_s1714" style="position:absolute;left:3082;top:1969;width:3078;height:1173" coordorigin="4082,2011" coordsize="3078,1172">
              <v:shape id="_x0000_s1715" type="#_x0000_t32" style="position:absolute;left:4082;top:2867;width:0;height:298" o:connectortype="straight"/>
              <v:shape id="_x0000_s1716" type="#_x0000_t32" style="position:absolute;left:7044;top:2885;width:0;height:298" o:connectortype="straight"/>
              <v:shape id="_x0000_s1717" type="#_x0000_t32" style="position:absolute;left:4082;top:3043;width:2962;height:0" o:connectortype="straight">
                <v:stroke startarrow="block" endarrow="block"/>
              </v:shape>
              <v:shape id="_x0000_s1718" type="#_x0000_t32" style="position:absolute;left:4082;top:2011;width:0;height:856;flip:y" o:connectortype="straight"/>
              <v:shape id="_x0000_s1719" type="#_x0000_t32" style="position:absolute;left:4082;top:2011;width:3078;height:0" o:connectortype="straight"/>
              <v:shape id="_x0000_s1720" type="#_x0000_t32" style="position:absolute;left:7052;top:2027;width:108;height:856;flip:y" o:connectortype="straight"/>
              <v:shape id="_x0000_s1721" type="#_x0000_t32" style="position:absolute;left:4082;top:2867;width:2962;height:0" o:connectortype="straight"/>
              <v:shape id="_x0000_s1722" type="#_x0000_t32" style="position:absolute;left:5828;top:2027;width:1224;height:649" o:connectortype="straight" strokeweight="2.25pt"/>
              <v:shape id="_x0000_s1723" type="#_x0000_t32" style="position:absolute;left:5814;top:2027;width:0;height:298" o:connectortype="straight"/>
              <v:shape id="_x0000_s1724" type="#_x0000_t32" style="position:absolute;left:4082;top:2214;width:1732;height:0" o:connectortype="straight">
                <v:stroke startarrow="block" endarrow="block"/>
              </v:shape>
            </v:group>
            <v:shape id="_x0000_s1726" type="#_x0000_t32" style="position:absolute;left:6813;top:2859;width:0;height:298" o:connectortype="straight"/>
            <v:shape id="_x0000_s1727" type="#_x0000_t32" style="position:absolute;left:9775;top:2877;width:0;height:298" o:connectortype="straight"/>
            <v:shape id="_x0000_s1728" type="#_x0000_t32" style="position:absolute;left:6813;top:3026;width:2962;height:1" o:connectortype="straight">
              <v:stroke startarrow="block" endarrow="block"/>
            </v:shape>
            <v:shape id="_x0000_s1729" type="#_x0000_t32" style="position:absolute;left:6813;top:2002;width:0;height:857;flip:y" o:connectortype="straight"/>
            <v:shape id="_x0000_s1730" type="#_x0000_t32" style="position:absolute;left:6813;top:1985;width:2865;height:17;flip:y" o:connectortype="straight"/>
            <v:shape id="_x0000_s1731" type="#_x0000_t32" style="position:absolute;left:9678;top:2002;width:105;height:873;flip:x y" o:connectortype="straight"/>
            <v:shape id="_x0000_s1732" type="#_x0000_t32" style="position:absolute;left:6813;top:2859;width:2962;height:0" o:connectortype="straight"/>
            <v:shape id="_x0000_s1734" type="#_x0000_t32" style="position:absolute;left:8531;top:2002;width:1244;height:633" o:connectortype="straight" strokeweight="2.25pt"/>
            <w10:anchorlock/>
          </v:group>
        </w:pict>
      </w:r>
    </w:p>
    <w:p w:rsidR="00EC6A95" w:rsidRPr="00EC6A95" w:rsidRDefault="006B0DDC" w:rsidP="006B0DDC">
      <w:pPr>
        <w:spacing w:line="220" w:lineRule="atLeast"/>
        <w:ind w:firstLineChars="200" w:firstLine="48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图10 斜面的选择</w:t>
      </w:r>
    </w:p>
    <w:p w:rsidR="006B0DDC" w:rsidRPr="006B0DDC" w:rsidRDefault="006B0DDC" w:rsidP="006B0DDC">
      <w:pPr>
        <w:spacing w:line="220" w:lineRule="atLeast"/>
        <w:ind w:firstLineChars="200" w:firstLine="482"/>
        <w:jc w:val="both"/>
        <w:rPr>
          <w:rFonts w:asciiTheme="minorEastAsia" w:eastAsiaTheme="minorEastAsia" w:hAnsiTheme="minorEastAsia"/>
          <w:b/>
          <w:sz w:val="24"/>
          <w:szCs w:val="24"/>
        </w:rPr>
      </w:pPr>
      <w:proofErr w:type="gramStart"/>
      <w:r w:rsidRPr="006B0DDC">
        <w:rPr>
          <w:rFonts w:asciiTheme="minorEastAsia" w:eastAsiaTheme="minorEastAsia" w:hAnsiTheme="minorEastAsia" w:hint="eastAsia"/>
          <w:b/>
          <w:sz w:val="24"/>
          <w:szCs w:val="24"/>
        </w:rPr>
        <w:t>锯削注意</w:t>
      </w:r>
      <w:proofErr w:type="gramEnd"/>
      <w:r w:rsidRPr="006B0DDC">
        <w:rPr>
          <w:rFonts w:asciiTheme="minorEastAsia" w:eastAsiaTheme="minorEastAsia" w:hAnsiTheme="minorEastAsia" w:hint="eastAsia"/>
          <w:b/>
          <w:sz w:val="24"/>
          <w:szCs w:val="24"/>
        </w:rPr>
        <w:t>事项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：</w:t>
      </w:r>
    </w:p>
    <w:p w:rsidR="006B0DDC" w:rsidRPr="00F62360" w:rsidRDefault="006B0DDC" w:rsidP="006B0DDC">
      <w:pPr>
        <w:pStyle w:val="a3"/>
        <w:numPr>
          <w:ilvl w:val="0"/>
          <w:numId w:val="4"/>
        </w:numPr>
        <w:spacing w:line="220" w:lineRule="atLeast"/>
        <w:ind w:firstLineChars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将划线尺寸保留在所下料件上；</w:t>
      </w:r>
    </w:p>
    <w:p w:rsidR="006B0DDC" w:rsidRDefault="002A2C84" w:rsidP="006B0DDC">
      <w:pPr>
        <w:pStyle w:val="a3"/>
        <w:spacing w:line="220" w:lineRule="atLeast"/>
        <w:ind w:left="90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pict>
          <v:group id="_x0000_s1776" style="position:absolute;left:0;text-align:left;margin-left:277.9pt;margin-top:-24.55pt;width:100.6pt;height:25.3pt;z-index:251667456" coordorigin="7358,15669" coordsize="2012,506">
            <v:shape id="_x0000_s1738" type="#_x0000_t202" style="position:absolute;left:7982;top:15669;width:962;height:421" strokecolor="white [3212]">
              <v:textbox>
                <w:txbxContent>
                  <w:p w:rsidR="006B0DDC" w:rsidRDefault="006B0DDC" w:rsidP="006B0DDC">
                    <w:r>
                      <w:rPr>
                        <w:rFonts w:hint="eastAsia"/>
                      </w:rPr>
                      <w:t>93mm</w:t>
                    </w:r>
                  </w:p>
                </w:txbxContent>
              </v:textbox>
            </v:shape>
            <v:shape id="_x0000_s1741" type="#_x0000_t32" style="position:absolute;left:7358;top:15936;width:0;height:239;flip:y" o:connectortype="straight"/>
            <v:shape id="_x0000_s1742" type="#_x0000_t32" style="position:absolute;left:9370;top:15936;width:0;height:239;flip:y" o:connectortype="straight"/>
            <v:shape id="_x0000_s1743" type="#_x0000_t32" style="position:absolute;left:7358;top:16044;width:2012;height:0" o:connectortype="straight">
              <v:stroke startarrow="block" endarrow="block"/>
            </v:shape>
          </v:group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36" type="#_x0000_t202" style="position:absolute;left:0;text-align:left;margin-left:197.9pt;margin-top:36.95pt;width:66.95pt;height:25.8pt;z-index:251661312" strokecolor="white [3212]">
            <v:textbox>
              <w:txbxContent>
                <w:p w:rsidR="006B0DDC" w:rsidRDefault="006B0DDC" w:rsidP="006B0DDC">
                  <w:r>
                    <w:rPr>
                      <w:rFonts w:hint="eastAsia"/>
                    </w:rPr>
                    <w:t>锯缝位置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47" type="#_x0000_t32" style="position:absolute;left:0;text-align:left;margin-left:240.45pt;margin-top:22.15pt;width:27.4pt;height:19.7pt;flip:y;z-index:251672576" o:connectortype="straight">
            <v:stroke endarrow="block"/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46" type="#_x0000_t32" style="position:absolute;left:0;text-align:left;margin-left:269.95pt;margin-top:.95pt;width:5.25pt;height:8.4pt;flip:y;z-index:251671552" o:connectortype="straight" strokeweight="3pt"/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45" type="#_x0000_t32" style="position:absolute;left:0;text-align:left;margin-left:270pt;margin-top:9.25pt;width:0;height:24.65pt;z-index:251670528" o:connectortype="straight" strokeweight="3pt"/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37" type="#_x0000_t202" style="position:absolute;left:0;text-align:left;margin-left:282.55pt;margin-top:36.95pt;width:66.95pt;height:25.8pt;z-index:251662336" strokecolor="white [3212]">
            <v:textbox>
              <w:txbxContent>
                <w:p w:rsidR="006B0DDC" w:rsidRDefault="006B0DDC" w:rsidP="006B0DDC">
                  <w:r>
                    <w:rPr>
                      <w:rFonts w:hint="eastAsia"/>
                    </w:rPr>
                    <w:t>划线位置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44" type="#_x0000_t32" style="position:absolute;left:0;text-align:left;margin-left:272.65pt;margin-top:22.15pt;width:14.6pt;height:19.7pt;flip:x y;z-index:251669504" o:connectortype="straight">
            <v:stroke endarrow="block"/>
          </v:shape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40" type="#_x0000_t32" style="position:absolute;left:0;text-align:left;margin-left:272.65pt;margin-top:.85pt;width:5.25pt;height:8.4pt;flip:y;z-index:251665408" o:connectortype="straight"/>
        </w:pict>
      </w: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39" type="#_x0000_t32" style="position:absolute;left:0;text-align:left;margin-left:272.65pt;margin-top:9.25pt;width:0;height:24.65pt;z-index:251664384" o:connectortype="straight"/>
        </w:pict>
      </w:r>
      <w:r>
        <w:rPr>
          <w:rFonts w:asciiTheme="minorEastAsia" w:eastAsiaTheme="minorEastAsia" w:hAnsiTheme="minorEastAsia"/>
          <w:sz w:val="24"/>
          <w:szCs w:val="24"/>
        </w:rPr>
      </w:r>
      <w:r>
        <w:rPr>
          <w:rFonts w:asciiTheme="minorEastAsia" w:eastAsiaTheme="minorEastAsia" w:hAnsiTheme="minorEastAsia"/>
          <w:sz w:val="24"/>
          <w:szCs w:val="24"/>
        </w:rPr>
        <w:pict>
          <v:shape id="_x0000_s1785" type="#_x0000_t16" style="width:332.75pt;height:33.05pt;mso-left-percent:-10001;mso-top-percent:-10001;mso-position-horizontal:absolute;mso-position-horizontal-relative:char;mso-position-vertical:absolute;mso-position-vertical-relative:line;mso-left-percent:-10001;mso-top-percent:-10001" fillcolor="#f2f2f2 [3052]" strokecolor="#666 [1936]" strokeweight="1pt">
            <v:fill color2="#ccc [656]"/>
            <v:shadow on="t" type="perspective" color="#7f7f7f [1601]" opacity=".5" offset="1pt" offset2="-3pt"/>
            <w10:anchorlock/>
          </v:shape>
        </w:pict>
      </w:r>
    </w:p>
    <w:p w:rsidR="006B0DDC" w:rsidRDefault="006B0DDC" w:rsidP="006B0DDC">
      <w:pPr>
        <w:pStyle w:val="a3"/>
        <w:spacing w:line="220" w:lineRule="atLeast"/>
        <w:ind w:left="90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</w:p>
    <w:p w:rsidR="006B0DDC" w:rsidRPr="003C020F" w:rsidRDefault="006B0DDC" w:rsidP="006B0DDC">
      <w:pPr>
        <w:pStyle w:val="a3"/>
        <w:spacing w:line="220" w:lineRule="atLeast"/>
        <w:ind w:left="90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图9 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锯削位置</w:t>
      </w:r>
      <w:proofErr w:type="gramEnd"/>
    </w:p>
    <w:p w:rsidR="006B0DDC" w:rsidRDefault="006B0DDC" w:rsidP="006B0DDC">
      <w:pPr>
        <w:pStyle w:val="a3"/>
        <w:numPr>
          <w:ilvl w:val="0"/>
          <w:numId w:val="4"/>
        </w:numPr>
        <w:spacing w:line="220" w:lineRule="atLeast"/>
        <w:ind w:firstLineChars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从虎钳上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拆卸料棒时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，注意不要砸伤；</w:t>
      </w:r>
    </w:p>
    <w:p w:rsidR="006B0DDC" w:rsidRDefault="006B0DDC" w:rsidP="006B0DDC">
      <w:pPr>
        <w:pStyle w:val="a3"/>
        <w:numPr>
          <w:ilvl w:val="0"/>
          <w:numId w:val="4"/>
        </w:numPr>
        <w:spacing w:line="220" w:lineRule="atLeast"/>
        <w:ind w:firstLineChars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务必边锯削边观察锯缝与线的位置，如果推测截面倾斜，马上调转另一面开始锯削。</w:t>
      </w:r>
    </w:p>
    <w:p w:rsidR="006B0DDC" w:rsidRDefault="006B0DDC" w:rsidP="006B0DDC">
      <w:pPr>
        <w:pStyle w:val="a3"/>
        <w:numPr>
          <w:ilvl w:val="0"/>
          <w:numId w:val="4"/>
        </w:numPr>
        <w:spacing w:line="220" w:lineRule="atLeast"/>
        <w:ind w:firstLineChars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下料原则：宁多勿少。</w:t>
      </w:r>
    </w:p>
    <w:p w:rsidR="007D0F93" w:rsidRDefault="005D051F" w:rsidP="006B0DDC">
      <w:pPr>
        <w:pStyle w:val="a3"/>
        <w:numPr>
          <w:ilvl w:val="0"/>
          <w:numId w:val="4"/>
        </w:numPr>
        <w:spacing w:line="220" w:lineRule="atLeast"/>
        <w:ind w:firstLineChars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班长按照序号分配工位，方便</w:t>
      </w:r>
      <w:r w:rsidR="007D0F93">
        <w:rPr>
          <w:rFonts w:asciiTheme="minorEastAsia" w:eastAsiaTheme="minorEastAsia" w:hAnsiTheme="minorEastAsia" w:hint="eastAsia"/>
          <w:sz w:val="24"/>
          <w:szCs w:val="24"/>
        </w:rPr>
        <w:t>考核。</w:t>
      </w:r>
    </w:p>
    <w:p w:rsidR="00D178F4" w:rsidRDefault="00D178F4" w:rsidP="006B0DDC">
      <w:pPr>
        <w:pStyle w:val="a3"/>
        <w:numPr>
          <w:ilvl w:val="0"/>
          <w:numId w:val="4"/>
        </w:numPr>
        <w:spacing w:line="220" w:lineRule="atLeast"/>
        <w:ind w:firstLineChars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下课清理工作台面步骤：下料自己带回；将锯弓锉刀放到工作台柜子里；游标卡尺、直角尺放到小托盘内</w:t>
      </w:r>
      <w:r w:rsidR="007D0F93">
        <w:rPr>
          <w:rFonts w:asciiTheme="minorEastAsia" w:eastAsiaTheme="minorEastAsia" w:hAnsiTheme="minorEastAsia" w:hint="eastAsia"/>
          <w:sz w:val="24"/>
          <w:szCs w:val="24"/>
        </w:rPr>
        <w:t>，班长检查工具数量、收齐工具，并将工具托盘抱回房间</w:t>
      </w:r>
      <w:r>
        <w:rPr>
          <w:rFonts w:asciiTheme="minorEastAsia" w:eastAsiaTheme="minorEastAsia" w:hAnsiTheme="minorEastAsia" w:hint="eastAsia"/>
          <w:sz w:val="24"/>
          <w:szCs w:val="24"/>
        </w:rPr>
        <w:t>；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锯削的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边角料、断锯条放到货架下方料斗中回收；用扫帚清扫虎钳、桌面、地面；班长将工具收回房间，并检查全班清洁是否到位，下节课班长将工具领出。</w:t>
      </w:r>
    </w:p>
    <w:p w:rsidR="00CC011E" w:rsidRDefault="00CC011E" w:rsidP="00CC011E">
      <w:pPr>
        <w:spacing w:line="220" w:lineRule="atLeast"/>
        <w:jc w:val="center"/>
        <w:rPr>
          <w:rFonts w:asciiTheme="majorEastAsia" w:eastAsiaTheme="majorEastAsia" w:hAnsiTheme="majorEastAsia"/>
          <w:sz w:val="30"/>
          <w:szCs w:val="30"/>
        </w:rPr>
      </w:pPr>
    </w:p>
    <w:p w:rsidR="00CC011E" w:rsidRPr="00CC011E" w:rsidRDefault="00CC011E" w:rsidP="00CC011E">
      <w:pPr>
        <w:pStyle w:val="a3"/>
        <w:numPr>
          <w:ilvl w:val="0"/>
          <w:numId w:val="9"/>
        </w:numPr>
        <w:spacing w:line="220" w:lineRule="atLeast"/>
        <w:ind w:firstLineChars="0"/>
        <w:jc w:val="center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锉</w:t>
      </w:r>
      <w:r w:rsidRPr="00CC011E">
        <w:rPr>
          <w:rFonts w:asciiTheme="majorEastAsia" w:eastAsiaTheme="majorEastAsia" w:hAnsiTheme="majorEastAsia" w:hint="eastAsia"/>
          <w:sz w:val="30"/>
          <w:szCs w:val="30"/>
        </w:rPr>
        <w:t>削</w:t>
      </w:r>
    </w:p>
    <w:p w:rsidR="00764970" w:rsidRDefault="00764970" w:rsidP="0046429F">
      <w:pPr>
        <w:pStyle w:val="a3"/>
        <w:numPr>
          <w:ilvl w:val="0"/>
          <w:numId w:val="10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30335D">
        <w:rPr>
          <w:rFonts w:asciiTheme="minorEastAsia" w:eastAsiaTheme="minorEastAsia" w:hAnsiTheme="minorEastAsia" w:hint="eastAsia"/>
          <w:sz w:val="24"/>
          <w:szCs w:val="24"/>
        </w:rPr>
        <w:t>准备工具：</w:t>
      </w:r>
      <w:r>
        <w:rPr>
          <w:rFonts w:asciiTheme="minorEastAsia" w:eastAsiaTheme="minorEastAsia" w:hAnsiTheme="minorEastAsia" w:hint="eastAsia"/>
          <w:sz w:val="24"/>
          <w:szCs w:val="24"/>
        </w:rPr>
        <w:t>锉刀、直角尺</w:t>
      </w:r>
      <w:r w:rsidR="00017B72">
        <w:rPr>
          <w:rFonts w:asciiTheme="minorEastAsia" w:eastAsiaTheme="minorEastAsia" w:hAnsiTheme="minorEastAsia" w:hint="eastAsia"/>
          <w:sz w:val="24"/>
          <w:szCs w:val="24"/>
        </w:rPr>
        <w:t>、划针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764970" w:rsidRDefault="00764970" w:rsidP="0046429F">
      <w:pPr>
        <w:pStyle w:val="a3"/>
        <w:numPr>
          <w:ilvl w:val="0"/>
          <w:numId w:val="10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材料：方钢。</w:t>
      </w:r>
    </w:p>
    <w:p w:rsidR="00764970" w:rsidRDefault="00764970" w:rsidP="0046429F">
      <w:pPr>
        <w:pStyle w:val="a3"/>
        <w:numPr>
          <w:ilvl w:val="0"/>
          <w:numId w:val="10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讲解内容：</w:t>
      </w:r>
    </w:p>
    <w:p w:rsidR="000442D2" w:rsidRPr="000442D2" w:rsidRDefault="000442D2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sz w:val="24"/>
          <w:szCs w:val="24"/>
        </w:rPr>
        <w:t>锉刀种类</w:t>
      </w:r>
    </w:p>
    <w:p w:rsidR="00017B72" w:rsidRDefault="0046429F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锉刀的种类：</w:t>
      </w:r>
      <w:r w:rsidR="006709F1">
        <w:rPr>
          <w:rFonts w:asciiTheme="minorEastAsia" w:eastAsiaTheme="minorEastAsia" w:hAnsiTheme="minorEastAsia" w:hint="eastAsia"/>
          <w:sz w:val="24"/>
          <w:szCs w:val="24"/>
        </w:rPr>
        <w:t>普通锉、什锦锉、异形</w:t>
      </w:r>
      <w:proofErr w:type="gramStart"/>
      <w:r w:rsidR="006709F1">
        <w:rPr>
          <w:rFonts w:asciiTheme="minorEastAsia" w:eastAsiaTheme="minorEastAsia" w:hAnsiTheme="minorEastAsia" w:hint="eastAsia"/>
          <w:sz w:val="24"/>
          <w:szCs w:val="24"/>
        </w:rPr>
        <w:t>锉</w:t>
      </w:r>
      <w:proofErr w:type="gramEnd"/>
    </w:p>
    <w:p w:rsidR="0046429F" w:rsidRDefault="00245A34" w:rsidP="00017B72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普通锉刀</w:t>
      </w:r>
      <w:r w:rsidR="00017B72">
        <w:rPr>
          <w:rFonts w:asciiTheme="minorEastAsia" w:eastAsiaTheme="minorEastAsia" w:hAnsiTheme="minorEastAsia" w:hint="eastAsia"/>
          <w:sz w:val="24"/>
          <w:szCs w:val="24"/>
        </w:rPr>
        <w:t>按照断面形状进行分类：</w:t>
      </w:r>
      <w:r w:rsidR="0046429F">
        <w:rPr>
          <w:rFonts w:asciiTheme="minorEastAsia" w:eastAsiaTheme="minorEastAsia" w:hAnsiTheme="minorEastAsia" w:hint="eastAsia"/>
          <w:sz w:val="24"/>
          <w:szCs w:val="24"/>
        </w:rPr>
        <w:t>平板锉刀、圆锉刀、半圆锉刀、三角锉刀、方锉刀</w:t>
      </w:r>
    </w:p>
    <w:p w:rsidR="00017B72" w:rsidRDefault="006709F1" w:rsidP="00282150">
      <w:pPr>
        <w:pStyle w:val="a3"/>
        <w:spacing w:line="220" w:lineRule="atLeast"/>
        <w:ind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1851838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A34" w:rsidRDefault="00245A34" w:rsidP="00282150">
      <w:pPr>
        <w:pStyle w:val="a3"/>
        <w:spacing w:line="220" w:lineRule="atLeast"/>
        <w:ind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普通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锉</w:t>
      </w:r>
      <w:proofErr w:type="gramEnd"/>
    </w:p>
    <w:p w:rsidR="00635387" w:rsidRDefault="00635387" w:rsidP="00282150">
      <w:pPr>
        <w:pStyle w:val="a3"/>
        <w:spacing w:line="220" w:lineRule="atLeast"/>
        <w:ind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088658" cy="1092530"/>
            <wp:effectExtent l="19050" t="0" r="6842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58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795240" cy="1086592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02" cy="108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387" w:rsidRDefault="00635387" w:rsidP="00282150">
      <w:pPr>
        <w:pStyle w:val="a3"/>
        <w:spacing w:line="220" w:lineRule="atLeast"/>
        <w:ind w:firstLineChars="0" w:firstLine="0"/>
        <w:jc w:val="center"/>
        <w:rPr>
          <w:rFonts w:asciiTheme="minorEastAsia" w:eastAsiaTheme="minorEastAsia" w:hAnsiTheme="minorEastAsia"/>
          <w:sz w:val="21"/>
          <w:szCs w:val="21"/>
        </w:rPr>
      </w:pPr>
      <w:r w:rsidRPr="00635387">
        <w:rPr>
          <w:rFonts w:asciiTheme="minorEastAsia" w:eastAsiaTheme="minorEastAsia" w:hAnsiTheme="minorEastAsia" w:hint="eastAsia"/>
          <w:sz w:val="21"/>
          <w:szCs w:val="21"/>
        </w:rPr>
        <w:t>什锦</w:t>
      </w:r>
      <w:proofErr w:type="gramStart"/>
      <w:r w:rsidRPr="00635387">
        <w:rPr>
          <w:rFonts w:asciiTheme="minorEastAsia" w:eastAsiaTheme="minorEastAsia" w:hAnsiTheme="minorEastAsia" w:hint="eastAsia"/>
          <w:sz w:val="21"/>
          <w:szCs w:val="21"/>
        </w:rPr>
        <w:t>锉</w:t>
      </w:r>
      <w:proofErr w:type="gramEnd"/>
      <w:r>
        <w:rPr>
          <w:rFonts w:asciiTheme="minorEastAsia" w:eastAsiaTheme="minorEastAsia" w:hAnsiTheme="minorEastAsia" w:hint="eastAsia"/>
          <w:sz w:val="21"/>
          <w:szCs w:val="21"/>
        </w:rPr>
        <w:t xml:space="preserve">                        异形</w:t>
      </w:r>
      <w:proofErr w:type="gramStart"/>
      <w:r>
        <w:rPr>
          <w:rFonts w:asciiTheme="minorEastAsia" w:eastAsiaTheme="minorEastAsia" w:hAnsiTheme="minorEastAsia" w:hint="eastAsia"/>
          <w:sz w:val="21"/>
          <w:szCs w:val="21"/>
        </w:rPr>
        <w:t>锉</w:t>
      </w:r>
      <w:proofErr w:type="gramEnd"/>
    </w:p>
    <w:p w:rsidR="00635387" w:rsidRPr="000442D2" w:rsidRDefault="000442D2" w:rsidP="000442D2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b/>
          <w:sz w:val="21"/>
          <w:szCs w:val="21"/>
        </w:rPr>
      </w:pPr>
      <w:r w:rsidRPr="000442D2">
        <w:rPr>
          <w:rFonts w:asciiTheme="minorEastAsia" w:eastAsiaTheme="minorEastAsia" w:hAnsiTheme="minorEastAsia" w:hint="eastAsia"/>
          <w:b/>
          <w:sz w:val="24"/>
          <w:szCs w:val="24"/>
        </w:rPr>
        <w:t>锉削方法</w:t>
      </w:r>
    </w:p>
    <w:p w:rsidR="00612F7C" w:rsidRDefault="00612F7C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  <w:sectPr w:rsidR="00612F7C" w:rsidSect="004358AB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46429F" w:rsidRDefault="0046429F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锉削方法：顺向锉削、交叉锉削、滚动锉削</w:t>
      </w:r>
      <w:r w:rsidR="00EE3CE9">
        <w:rPr>
          <w:rFonts w:asciiTheme="minorEastAsia" w:eastAsiaTheme="minorEastAsia" w:hAnsiTheme="minorEastAsia" w:hint="eastAsia"/>
          <w:sz w:val="24"/>
          <w:szCs w:val="24"/>
        </w:rPr>
        <w:t>、推锉法</w:t>
      </w:r>
    </w:p>
    <w:p w:rsidR="00975ED8" w:rsidRDefault="00975ED8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顺向锉削：适用于锉削小平面和最后修光工件</w:t>
      </w:r>
    </w:p>
    <w:p w:rsidR="00975ED8" w:rsidRDefault="002A2C84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pict>
          <v:group id="_x0000_s1781" style="position:absolute;margin-left:54.95pt;margin-top:54.75pt;width:98.6pt;height:31.85pt;z-index:251682816" coordorigin="2899,6423" coordsize="1972,637">
            <v:shape id="_x0000_s1777" type="#_x0000_t32" style="position:absolute;left:2899;top:6489;width:0;height:505;flip:y" o:connectortype="straight">
              <v:stroke endarrow="block"/>
            </v:shape>
            <v:shape id="_x0000_s1778" type="#_x0000_t32" style="position:absolute;left:3048;top:6536;width:10;height:524;flip:x" o:connectortype="straight">
              <v:stroke endarrow="block"/>
            </v:shape>
            <v:shape id="_x0000_s1779" type="#_x0000_t32" style="position:absolute;left:4722;top:6423;width:0;height:505;flip:y" o:connectortype="straight">
              <v:stroke endarrow="block"/>
            </v:shape>
            <v:shape id="_x0000_s1780" type="#_x0000_t32" style="position:absolute;left:4861;top:6470;width:10;height:524;flip:x" o:connectortype="straight">
              <v:stroke endarrow="block"/>
            </v:shape>
          </v:group>
        </w:pict>
      </w:r>
      <w:r w:rsidR="00975ED8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838325" cy="164204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4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7C" w:rsidRDefault="00612F7C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  <w:sectPr w:rsidR="00612F7C" w:rsidSect="00612F7C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</w:p>
    <w:p w:rsidR="00975ED8" w:rsidRDefault="00975ED8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交叉锉削：锉痕交叉易于判断不平程度，去屑较快，适用于粗锉。</w:t>
      </w:r>
    </w:p>
    <w:p w:rsidR="00975ED8" w:rsidRDefault="00975ED8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2136321" cy="1789961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36" cy="179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7C" w:rsidRDefault="00612F7C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  <w:sectPr w:rsidR="00612F7C" w:rsidSect="00612F7C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</w:p>
    <w:p w:rsidR="00975ED8" w:rsidRDefault="00975ED8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612F7C" w:rsidRDefault="00612F7C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  <w:sectPr w:rsidR="00612F7C" w:rsidSect="00612F7C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975ED8" w:rsidRDefault="00975ED8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推锉法：</w:t>
      </w:r>
      <w:r w:rsidR="00E93373">
        <w:rPr>
          <w:rFonts w:asciiTheme="minorEastAsia" w:eastAsiaTheme="minorEastAsia" w:hAnsiTheme="minorEastAsia" w:hint="eastAsia"/>
          <w:sz w:val="24"/>
          <w:szCs w:val="24"/>
        </w:rPr>
        <w:t>适用于已锉平的表面、加工余量小，来修正尺寸和提高表面粗糙度。</w:t>
      </w:r>
    </w:p>
    <w:p w:rsidR="00E93373" w:rsidRDefault="00E93373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E93373"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1886939" cy="1858488"/>
            <wp:effectExtent l="19050" t="0" r="0" b="0"/>
            <wp:docPr id="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07" cy="18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7C" w:rsidRDefault="00612F7C" w:rsidP="00E93373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  <w:sectPr w:rsidR="00612F7C" w:rsidSect="00612F7C">
          <w:type w:val="continuous"/>
          <w:pgSz w:w="11906" w:h="16838"/>
          <w:pgMar w:top="1440" w:right="1800" w:bottom="1440" w:left="1800" w:header="708" w:footer="708" w:gutter="0"/>
          <w:cols w:num="2" w:space="708"/>
          <w:docGrid w:linePitch="360"/>
        </w:sectPr>
      </w:pPr>
    </w:p>
    <w:p w:rsidR="00612F7C" w:rsidRDefault="00E93373" w:rsidP="00E93373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滚动锉削：用于锉削曲面</w:t>
      </w:r>
    </w:p>
    <w:p w:rsidR="00E93373" w:rsidRDefault="00E93373" w:rsidP="00612F7C">
      <w:pPr>
        <w:pStyle w:val="a3"/>
        <w:spacing w:line="220" w:lineRule="atLeast"/>
        <w:ind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1631824" cy="1276597"/>
            <wp:effectExtent l="19050" t="0" r="6476" b="0"/>
            <wp:docPr id="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40" cy="127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F7C"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  <w:r w:rsidR="00612F7C" w:rsidRPr="00612F7C"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92168" cy="1050967"/>
            <wp:effectExtent l="19050" t="0" r="0" b="0"/>
            <wp:docPr id="1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72" cy="105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F7C" w:rsidRDefault="00612F7C" w:rsidP="00E93373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  <w:sectPr w:rsidR="00612F7C" w:rsidSect="00612F7C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E93373" w:rsidRDefault="00E93373" w:rsidP="00612F7C">
      <w:pPr>
        <w:pStyle w:val="a3"/>
        <w:spacing w:line="220" w:lineRule="atLeast"/>
        <w:ind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顺向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滚锉法</w:t>
      </w:r>
      <w:proofErr w:type="gramEnd"/>
      <w:r w:rsidR="00612F7C">
        <w:rPr>
          <w:rFonts w:asciiTheme="minorEastAsia" w:eastAsiaTheme="minorEastAsia" w:hAnsiTheme="minorEastAsia" w:hint="eastAsia"/>
          <w:sz w:val="24"/>
          <w:szCs w:val="24"/>
        </w:rPr>
        <w:t xml:space="preserve">                       </w:t>
      </w:r>
      <w:r>
        <w:rPr>
          <w:rFonts w:asciiTheme="minorEastAsia" w:eastAsiaTheme="minorEastAsia" w:hAnsiTheme="minorEastAsia" w:hint="eastAsia"/>
          <w:sz w:val="24"/>
          <w:szCs w:val="24"/>
        </w:rPr>
        <w:t>横向滚锉法</w:t>
      </w:r>
    </w:p>
    <w:p w:rsidR="00E93373" w:rsidRDefault="00E93373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那么对于前面提到的普通锉刀，锉削不同形状的面时采用的锉削方法也是不同的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12F7C" w:rsidTr="00612F7C">
        <w:tc>
          <w:tcPr>
            <w:tcW w:w="2840" w:type="dxa"/>
          </w:tcPr>
          <w:p w:rsidR="00612F7C" w:rsidRDefault="00612F7C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锉刀种类</w:t>
            </w:r>
          </w:p>
        </w:tc>
        <w:tc>
          <w:tcPr>
            <w:tcW w:w="2841" w:type="dxa"/>
          </w:tcPr>
          <w:p w:rsidR="00612F7C" w:rsidRDefault="00612F7C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锉</w:t>
            </w:r>
            <w:proofErr w:type="gramEnd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削面类型</w:t>
            </w:r>
          </w:p>
        </w:tc>
        <w:tc>
          <w:tcPr>
            <w:tcW w:w="2841" w:type="dxa"/>
          </w:tcPr>
          <w:p w:rsidR="00612F7C" w:rsidRDefault="00612F7C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锉削方法</w:t>
            </w:r>
          </w:p>
        </w:tc>
      </w:tr>
      <w:tr w:rsidR="00612F7C" w:rsidTr="004C651D">
        <w:tc>
          <w:tcPr>
            <w:tcW w:w="2840" w:type="dxa"/>
            <w:vAlign w:val="center"/>
          </w:tcPr>
          <w:p w:rsidR="00612F7C" w:rsidRDefault="00612F7C" w:rsidP="004C651D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平锉</w:t>
            </w:r>
          </w:p>
        </w:tc>
        <w:tc>
          <w:tcPr>
            <w:tcW w:w="2841" w:type="dxa"/>
          </w:tcPr>
          <w:p w:rsidR="00127173" w:rsidRDefault="00127173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27173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589878" cy="415637"/>
                  <wp:effectExtent l="19050" t="0" r="672" b="0"/>
                  <wp:docPr id="3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12" cy="41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173" w:rsidRDefault="00127173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612F7C" w:rsidRDefault="00127173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127173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601805" cy="356260"/>
                  <wp:effectExtent l="19050" t="0" r="7795" b="0"/>
                  <wp:docPr id="3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49" cy="356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12F7C" w:rsidRDefault="00127173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顺锉法</w:t>
            </w:r>
          </w:p>
          <w:p w:rsidR="00127173" w:rsidRDefault="00127173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127173" w:rsidRDefault="00127173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127173" w:rsidRDefault="00127173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交叉锉法、</w:t>
            </w: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顺锉法</w:t>
            </w:r>
            <w:proofErr w:type="gramEnd"/>
          </w:p>
        </w:tc>
      </w:tr>
      <w:tr w:rsidR="00612F7C" w:rsidTr="004C651D">
        <w:tc>
          <w:tcPr>
            <w:tcW w:w="2840" w:type="dxa"/>
            <w:vAlign w:val="center"/>
          </w:tcPr>
          <w:p w:rsidR="00612F7C" w:rsidRDefault="00612F7C" w:rsidP="004C651D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方锉</w:t>
            </w:r>
          </w:p>
        </w:tc>
        <w:tc>
          <w:tcPr>
            <w:tcW w:w="2841" w:type="dxa"/>
          </w:tcPr>
          <w:p w:rsidR="0044341D" w:rsidRDefault="0044341D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4341D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467838" cy="446773"/>
                  <wp:effectExtent l="19050" t="0" r="8412" b="0"/>
                  <wp:docPr id="36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27" cy="44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341D" w:rsidRDefault="0044341D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612F7C" w:rsidRDefault="0044341D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4341D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265323" cy="338447"/>
                  <wp:effectExtent l="19050" t="0" r="1377" b="0"/>
                  <wp:docPr id="3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41" cy="3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12F7C" w:rsidRDefault="0044341D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顺</w:t>
            </w:r>
            <w:r w:rsidR="00D12655">
              <w:rPr>
                <w:rFonts w:asciiTheme="minorEastAsia" w:eastAsiaTheme="minorEastAsia" w:hAnsiTheme="minorEastAsia" w:hint="eastAsia"/>
                <w:sz w:val="24"/>
                <w:szCs w:val="24"/>
              </w:rPr>
              <w:t>向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锉法</w:t>
            </w:r>
            <w:proofErr w:type="gramEnd"/>
          </w:p>
        </w:tc>
      </w:tr>
      <w:tr w:rsidR="00612F7C" w:rsidTr="004C651D">
        <w:tc>
          <w:tcPr>
            <w:tcW w:w="2840" w:type="dxa"/>
            <w:vAlign w:val="center"/>
          </w:tcPr>
          <w:p w:rsidR="00612F7C" w:rsidRDefault="00612F7C" w:rsidP="004C651D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三角锉</w:t>
            </w:r>
          </w:p>
        </w:tc>
        <w:tc>
          <w:tcPr>
            <w:tcW w:w="2841" w:type="dxa"/>
          </w:tcPr>
          <w:p w:rsidR="00612F7C" w:rsidRDefault="0044341D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44341D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403761" cy="403761"/>
                  <wp:effectExtent l="19050" t="0" r="0" b="0"/>
                  <wp:docPr id="4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3737" cy="40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3247" w:rsidRPr="00213247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500663" cy="374073"/>
                  <wp:effectExtent l="19050" t="0" r="0" b="0"/>
                  <wp:docPr id="4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16" cy="374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3247" w:rsidRPr="00213247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368884" cy="273560"/>
                  <wp:effectExtent l="0" t="57150" r="0" b="31240"/>
                  <wp:docPr id="44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1664" cy="27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12F7C" w:rsidRDefault="00D12655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顺向锉法</w:t>
            </w:r>
            <w:proofErr w:type="gramEnd"/>
          </w:p>
        </w:tc>
      </w:tr>
      <w:tr w:rsidR="00612F7C" w:rsidTr="004C651D">
        <w:tc>
          <w:tcPr>
            <w:tcW w:w="2840" w:type="dxa"/>
            <w:vAlign w:val="center"/>
          </w:tcPr>
          <w:p w:rsidR="00612F7C" w:rsidRDefault="00612F7C" w:rsidP="004C651D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半圆锉</w:t>
            </w:r>
          </w:p>
        </w:tc>
        <w:tc>
          <w:tcPr>
            <w:tcW w:w="2841" w:type="dxa"/>
          </w:tcPr>
          <w:p w:rsidR="00213247" w:rsidRDefault="00213247" w:rsidP="00213247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3247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761940" cy="593767"/>
                  <wp:effectExtent l="19050" t="0" r="60" b="0"/>
                  <wp:docPr id="47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62" cy="59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12F7C" w:rsidRDefault="00D12655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滚动锉削</w:t>
            </w:r>
          </w:p>
        </w:tc>
      </w:tr>
      <w:tr w:rsidR="00612F7C" w:rsidTr="004C651D">
        <w:tc>
          <w:tcPr>
            <w:tcW w:w="2840" w:type="dxa"/>
            <w:vAlign w:val="center"/>
          </w:tcPr>
          <w:p w:rsidR="00612F7C" w:rsidRDefault="00612F7C" w:rsidP="004C651D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圆锉</w:t>
            </w:r>
          </w:p>
        </w:tc>
        <w:tc>
          <w:tcPr>
            <w:tcW w:w="2841" w:type="dxa"/>
          </w:tcPr>
          <w:p w:rsidR="00612F7C" w:rsidRDefault="00213247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3247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488070" cy="362198"/>
                  <wp:effectExtent l="19050" t="0" r="7230" b="0"/>
                  <wp:docPr id="49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16" cy="362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247" w:rsidRDefault="00213247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213247">
              <w:rPr>
                <w:rFonts w:asciiTheme="minorEastAsia" w:eastAsia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>
                  <wp:extent cx="426988" cy="433450"/>
                  <wp:effectExtent l="19050" t="0" r="0" b="0"/>
                  <wp:docPr id="50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45" cy="43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612F7C" w:rsidRDefault="00213247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滚动锉削</w:t>
            </w:r>
          </w:p>
          <w:p w:rsidR="00213247" w:rsidRDefault="00213247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</w:p>
          <w:p w:rsidR="00213247" w:rsidRDefault="00213247" w:rsidP="00E93373">
            <w:pPr>
              <w:pStyle w:val="a3"/>
              <w:spacing w:line="220" w:lineRule="atLeast"/>
              <w:ind w:firstLineChars="0" w:firstLine="0"/>
              <w:jc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24"/>
                <w:szCs w:val="24"/>
              </w:rPr>
              <w:t>顺锉法</w:t>
            </w:r>
            <w:proofErr w:type="gramEnd"/>
          </w:p>
        </w:tc>
      </w:tr>
    </w:tbl>
    <w:p w:rsidR="002235E0" w:rsidRDefault="002235E0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0442D2" w:rsidRDefault="00017B72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0442D2">
        <w:rPr>
          <w:rFonts w:asciiTheme="minorEastAsia" w:eastAsiaTheme="minorEastAsia" w:hAnsiTheme="minorEastAsia" w:hint="eastAsia"/>
          <w:b/>
          <w:sz w:val="24"/>
          <w:szCs w:val="24"/>
        </w:rPr>
        <w:t>锉刀</w:t>
      </w:r>
    </w:p>
    <w:p w:rsidR="00017B72" w:rsidRDefault="000442D2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锉刀的</w:t>
      </w:r>
      <w:r w:rsidR="00017B72">
        <w:rPr>
          <w:rFonts w:asciiTheme="minorEastAsia" w:eastAsiaTheme="minorEastAsia" w:hAnsiTheme="minorEastAsia" w:hint="eastAsia"/>
          <w:sz w:val="24"/>
          <w:szCs w:val="24"/>
        </w:rPr>
        <w:t>构造：锉刀是用碳素工具钢T13或T12制成，并经过热处理，硬度达到HRC62-67。</w:t>
      </w:r>
    </w:p>
    <w:p w:rsidR="00D21589" w:rsidRDefault="00A065D0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1377973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D2" w:rsidRPr="000442D2" w:rsidRDefault="000442D2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0442D2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实操</w:t>
      </w:r>
      <w:r>
        <w:rPr>
          <w:rFonts w:asciiTheme="minorEastAsia" w:eastAsiaTheme="minorEastAsia" w:hAnsiTheme="minorEastAsia" w:hint="eastAsia"/>
          <w:b/>
          <w:sz w:val="24"/>
          <w:szCs w:val="24"/>
        </w:rPr>
        <w:t>步骤</w:t>
      </w:r>
    </w:p>
    <w:p w:rsidR="00EE3CE9" w:rsidRDefault="00444B33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实操内容：利用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平锉对平面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进行锉削</w:t>
      </w:r>
    </w:p>
    <w:p w:rsidR="00444B33" w:rsidRDefault="001B721F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榔头一共有七个平面，锉削的顺序为1→7</w:t>
      </w:r>
      <w:r w:rsidR="005D051F">
        <w:rPr>
          <w:rFonts w:asciiTheme="minorEastAsia" w:eastAsiaTheme="minorEastAsia" w:hAnsiTheme="minorEastAsia" w:hint="eastAsia"/>
          <w:sz w:val="24"/>
          <w:szCs w:val="24"/>
        </w:rPr>
        <w:t>（面由大到小）</w:t>
      </w:r>
      <w:r>
        <w:rPr>
          <w:rFonts w:asciiTheme="minorEastAsia" w:eastAsiaTheme="minorEastAsia" w:hAnsiTheme="minorEastAsia" w:hint="eastAsia"/>
          <w:sz w:val="24"/>
          <w:szCs w:val="24"/>
        </w:rPr>
        <w:t>，锉削后面的平面时，前面的面要达到一定的平整度、垂直度。</w:t>
      </w:r>
    </w:p>
    <w:p w:rsidR="005D051F" w:rsidRDefault="005D051F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1为基准面：要求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锉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光滑、平整；</w:t>
      </w:r>
    </w:p>
    <w:p w:rsidR="005D051F" w:rsidRDefault="005D051F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2、3侧面：要求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锉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光滑、平整，两面平行且与一面垂直，厚度19</w:t>
      </w:r>
      <w:r w:rsidRPr="005D051F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0</w:t>
      </w:r>
      <w:r w:rsidRPr="005D051F">
        <w:rPr>
          <w:rFonts w:asciiTheme="minorEastAsia" w:eastAsiaTheme="minorEastAsia" w:hAnsiTheme="minorEastAsia" w:hint="eastAsia"/>
          <w:sz w:val="24"/>
          <w:szCs w:val="24"/>
          <w:vertAlign w:val="superscript"/>
        </w:rPr>
        <w:t>+0.5</w:t>
      </w:r>
      <w:r>
        <w:rPr>
          <w:rFonts w:asciiTheme="minorEastAsia" w:eastAsiaTheme="minorEastAsia" w:hAnsiTheme="minorEastAsia" w:hint="eastAsia"/>
          <w:sz w:val="24"/>
          <w:szCs w:val="24"/>
        </w:rPr>
        <w:t>；</w:t>
      </w:r>
    </w:p>
    <w:p w:rsidR="005D051F" w:rsidRDefault="005D051F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4面：与1、2、3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的棱边垂直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，要求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锉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光滑、平整；</w:t>
      </w:r>
      <w:proofErr w:type="gramStart"/>
      <w:r w:rsidR="00B86581">
        <w:rPr>
          <w:rFonts w:asciiTheme="minorEastAsia" w:eastAsiaTheme="minorEastAsia" w:hAnsiTheme="minorEastAsia" w:hint="eastAsia"/>
          <w:sz w:val="24"/>
          <w:szCs w:val="24"/>
        </w:rPr>
        <w:t>注意装夹位置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；</w:t>
      </w:r>
    </w:p>
    <w:p w:rsidR="005D051F" w:rsidRDefault="005D051F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5面：要求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锉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光滑、平整，4、5面的厚度与2、3面厚度相等；</w:t>
      </w:r>
    </w:p>
    <w:p w:rsidR="005D051F" w:rsidRDefault="005D051F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6面：</w:t>
      </w:r>
      <w:r w:rsidR="005072A0">
        <w:rPr>
          <w:rFonts w:asciiTheme="minorEastAsia" w:eastAsiaTheme="minorEastAsia" w:hAnsiTheme="minorEastAsia" w:hint="eastAsia"/>
          <w:sz w:val="24"/>
          <w:szCs w:val="24"/>
        </w:rPr>
        <w:t>斜面，锉削前注意按照零件的最后尺寸（</w:t>
      </w:r>
      <w:r w:rsidR="00D01535">
        <w:rPr>
          <w:rFonts w:asciiTheme="minorEastAsia" w:eastAsiaTheme="minorEastAsia" w:hAnsiTheme="minorEastAsia" w:hint="eastAsia"/>
          <w:sz w:val="24"/>
          <w:szCs w:val="24"/>
        </w:rPr>
        <w:t>50</w:t>
      </w:r>
      <w:r w:rsidR="00D01535" w:rsidRPr="00D01535">
        <w:rPr>
          <w:rFonts w:asciiTheme="minorEastAsia" w:eastAsiaTheme="minorEastAsia" w:hAnsiTheme="minorEastAsia" w:hint="eastAsia"/>
          <w:sz w:val="24"/>
          <w:szCs w:val="24"/>
        </w:rPr>
        <w:t>±</w:t>
      </w:r>
      <w:r w:rsidR="00D01535">
        <w:rPr>
          <w:rFonts w:asciiTheme="minorEastAsia" w:eastAsiaTheme="minorEastAsia" w:hAnsiTheme="minorEastAsia" w:hint="eastAsia"/>
          <w:sz w:val="24"/>
          <w:szCs w:val="24"/>
        </w:rPr>
        <w:t>0.1、4</w:t>
      </w:r>
      <w:r w:rsidR="00D01535" w:rsidRPr="00D01535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-0.5</w:t>
      </w:r>
      <w:r w:rsidR="00D01535" w:rsidRPr="00D01535">
        <w:rPr>
          <w:rFonts w:asciiTheme="minorEastAsia" w:eastAsiaTheme="minorEastAsia" w:hAnsiTheme="minorEastAsia" w:hint="eastAsia"/>
          <w:sz w:val="24"/>
          <w:szCs w:val="24"/>
          <w:vertAlign w:val="superscript"/>
        </w:rPr>
        <w:t>0</w:t>
      </w:r>
      <w:r w:rsidR="00D01535">
        <w:rPr>
          <w:rFonts w:asciiTheme="minorEastAsia" w:eastAsiaTheme="minorEastAsia" w:hAnsiTheme="minorEastAsia" w:hint="eastAsia"/>
          <w:sz w:val="24"/>
          <w:szCs w:val="24"/>
        </w:rPr>
        <w:t>、90</w:t>
      </w:r>
      <w:r w:rsidR="00D01535" w:rsidRPr="00D01535">
        <w:rPr>
          <w:rFonts w:asciiTheme="minorEastAsia" w:eastAsiaTheme="minorEastAsia" w:hAnsiTheme="minorEastAsia" w:hint="eastAsia"/>
          <w:sz w:val="24"/>
          <w:szCs w:val="24"/>
          <w:vertAlign w:val="subscript"/>
        </w:rPr>
        <w:t>0</w:t>
      </w:r>
      <w:r w:rsidR="00D01535" w:rsidRPr="00D01535">
        <w:rPr>
          <w:rFonts w:asciiTheme="minorEastAsia" w:eastAsiaTheme="minorEastAsia" w:hAnsiTheme="minorEastAsia" w:hint="eastAsia"/>
          <w:sz w:val="24"/>
          <w:szCs w:val="24"/>
          <w:vertAlign w:val="superscript"/>
        </w:rPr>
        <w:t>+0.5</w:t>
      </w:r>
      <w:r w:rsidR="005072A0">
        <w:rPr>
          <w:rFonts w:asciiTheme="minorEastAsia" w:eastAsiaTheme="minorEastAsia" w:hAnsiTheme="minorEastAsia" w:hint="eastAsia"/>
          <w:sz w:val="24"/>
          <w:szCs w:val="24"/>
        </w:rPr>
        <w:t>）划线，</w:t>
      </w:r>
      <w:proofErr w:type="gramStart"/>
      <w:r w:rsidR="005072A0">
        <w:rPr>
          <w:rFonts w:asciiTheme="minorEastAsia" w:eastAsiaTheme="minorEastAsia" w:hAnsiTheme="minorEastAsia" w:hint="eastAsia"/>
          <w:sz w:val="24"/>
          <w:szCs w:val="24"/>
        </w:rPr>
        <w:t>照线锉削</w:t>
      </w:r>
      <w:proofErr w:type="gramEnd"/>
      <w:r w:rsidR="005072A0">
        <w:rPr>
          <w:rFonts w:asciiTheme="minorEastAsia" w:eastAsiaTheme="minorEastAsia" w:hAnsiTheme="minorEastAsia" w:hint="eastAsia"/>
          <w:sz w:val="24"/>
          <w:szCs w:val="24"/>
        </w:rPr>
        <w:t>，6面与2、3面垂直，与5面的交线要棱角分明；</w:t>
      </w:r>
    </w:p>
    <w:p w:rsidR="005072A0" w:rsidRDefault="005072A0" w:rsidP="0046429F">
      <w:pPr>
        <w:pStyle w:val="a3"/>
        <w:spacing w:line="220" w:lineRule="atLeast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7面：最小的面，7面垂直于1、2、3面，光滑平整。</w:t>
      </w:r>
    </w:p>
    <w:p w:rsidR="00CC011E" w:rsidRPr="00CC011E" w:rsidRDefault="003C0792" w:rsidP="001B28B1">
      <w:pPr>
        <w:spacing w:line="220" w:lineRule="atLeast"/>
        <w:jc w:val="both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0" distR="0">
            <wp:extent cx="5274310" cy="2934694"/>
            <wp:effectExtent l="1905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1E" w:rsidRDefault="00CC011E" w:rsidP="00CC011E">
      <w:pPr>
        <w:pStyle w:val="a3"/>
        <w:spacing w:line="220" w:lineRule="atLeast"/>
        <w:ind w:left="132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</w:p>
    <w:p w:rsidR="007975CE" w:rsidRDefault="007975CE" w:rsidP="00CC011E">
      <w:pPr>
        <w:pStyle w:val="a3"/>
        <w:spacing w:line="220" w:lineRule="atLeast"/>
        <w:ind w:left="132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工件装夹：装夹到虎钳中间，一般高出虎钳上表面6-8mm，注意工件上表面尽量与虎钳上表面平行。已加工的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表面装夹的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虎钳上，要垫铜片或铝片。</w:t>
      </w:r>
    </w:p>
    <w:p w:rsidR="007975CE" w:rsidRDefault="007975CE" w:rsidP="00CC011E">
      <w:pPr>
        <w:pStyle w:val="a3"/>
        <w:spacing w:line="220" w:lineRule="atLeast"/>
        <w:ind w:left="132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锉刀握持方法</w:t>
      </w:r>
      <w:r w:rsidR="005C3945">
        <w:rPr>
          <w:rFonts w:asciiTheme="minorEastAsia" w:eastAsiaTheme="minorEastAsia" w:hAnsiTheme="minorEastAsia" w:hint="eastAsia"/>
          <w:sz w:val="24"/>
          <w:szCs w:val="24"/>
        </w:rPr>
        <w:t>：锉柄顶住右手掌心，大拇指放在锉柄上方用来控制锉刀的施力方向。</w:t>
      </w:r>
    </w:p>
    <w:p w:rsidR="003B188E" w:rsidRDefault="003B188E" w:rsidP="00CC011E">
      <w:pPr>
        <w:pStyle w:val="a3"/>
        <w:spacing w:line="220" w:lineRule="atLeast"/>
        <w:ind w:left="1320" w:firstLineChars="0" w:firstLine="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3479800" cy="3251367"/>
            <wp:effectExtent l="1905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25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A95" w:rsidRDefault="003B188E" w:rsidP="00EC6A95">
      <w:pPr>
        <w:spacing w:line="220" w:lineRule="atLeast"/>
        <w:ind w:left="90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锉削的站位</w:t>
      </w:r>
    </w:p>
    <w:p w:rsidR="003B188E" w:rsidRDefault="003B188E" w:rsidP="00EC6A95">
      <w:pPr>
        <w:spacing w:line="220" w:lineRule="atLeast"/>
        <w:ind w:left="90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054303" cy="2179894"/>
            <wp:effectExtent l="19050" t="0" r="3097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03" cy="217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9F1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288055" cy="137511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10" cy="137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8E" w:rsidRDefault="003B188E" w:rsidP="00EC6A95">
      <w:pPr>
        <w:spacing w:line="220" w:lineRule="atLeast"/>
        <w:ind w:left="900"/>
        <w:jc w:val="both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锉削的站姿</w:t>
      </w:r>
    </w:p>
    <w:p w:rsidR="00DC3AB4" w:rsidRDefault="003B188E" w:rsidP="00DC3AB4">
      <w:pPr>
        <w:spacing w:line="220" w:lineRule="atLeast"/>
        <w:ind w:left="900"/>
        <w:rPr>
          <w:rFonts w:asciiTheme="minorEastAsia" w:eastAsiaTheme="minorEastAsia" w:hAnsiTheme="minorEastAsia"/>
          <w:noProof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开始锉削时身体要向前倾10度，左肘弯曲，右肘向后。锉刀推出1/3行程时身体向前倾15左右，此时左腿</w:t>
      </w:r>
      <w:r w:rsidR="00DC3AB4">
        <w:rPr>
          <w:rFonts w:asciiTheme="minorEastAsia" w:eastAsiaTheme="minorEastAsia" w:hAnsiTheme="minorEastAsia" w:hint="eastAsia"/>
          <w:sz w:val="24"/>
          <w:szCs w:val="24"/>
        </w:rPr>
        <w:t>弯曲度稍增；</w:t>
      </w:r>
      <w:r w:rsidR="00DC3AB4">
        <w:rPr>
          <w:rFonts w:asciiTheme="minorEastAsia" w:eastAsiaTheme="minorEastAsia" w:hAnsiTheme="minorEastAsia"/>
          <w:noProof/>
          <w:sz w:val="24"/>
          <w:szCs w:val="24"/>
        </w:rPr>
        <w:t xml:space="preserve"> </w:t>
      </w:r>
      <w:r w:rsidR="00DC3AB4">
        <w:rPr>
          <w:rFonts w:asciiTheme="minorEastAsia" w:eastAsiaTheme="minorEastAsia" w:hAnsiTheme="minorEastAsia" w:hint="eastAsia"/>
          <w:noProof/>
          <w:sz w:val="24"/>
          <w:szCs w:val="24"/>
        </w:rPr>
        <w:t>锉刀推进中间1/3行程时，身体前倾18度左右，左膝弯曲度稍增；锉刀推进最后1/3</w:t>
      </w:r>
      <w:r w:rsidR="006E415E">
        <w:rPr>
          <w:rFonts w:asciiTheme="minorEastAsia" w:eastAsiaTheme="minorEastAsia" w:hAnsiTheme="minorEastAsia" w:hint="eastAsia"/>
          <w:noProof/>
          <w:sz w:val="24"/>
          <w:szCs w:val="24"/>
        </w:rPr>
        <w:t>行程</w:t>
      </w:r>
      <w:r w:rsidR="00DC3AB4">
        <w:rPr>
          <w:rFonts w:asciiTheme="minorEastAsia" w:eastAsiaTheme="minorEastAsia" w:hAnsiTheme="minorEastAsia" w:hint="eastAsia"/>
          <w:noProof/>
          <w:sz w:val="24"/>
          <w:szCs w:val="24"/>
        </w:rPr>
        <w:t>时，</w:t>
      </w:r>
      <w:r w:rsidR="006E415E">
        <w:rPr>
          <w:rFonts w:asciiTheme="minorEastAsia" w:eastAsiaTheme="minorEastAsia" w:hAnsiTheme="minorEastAsia" w:hint="eastAsia"/>
          <w:noProof/>
          <w:sz w:val="24"/>
          <w:szCs w:val="24"/>
        </w:rPr>
        <w:t>右手继续推进锉刀，同时利用推进锉刀的反作用力，身体退回到15度左右。锉刀回程时，将锉刀略微提起退回，同时手和身体恢复到原来姿势。</w:t>
      </w:r>
    </w:p>
    <w:p w:rsidR="003B188E" w:rsidRDefault="006709F1" w:rsidP="00DC3AB4">
      <w:pPr>
        <w:spacing w:line="220" w:lineRule="atLeast"/>
        <w:ind w:left="90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543425" cy="2078727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21" cy="208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5E" w:rsidRDefault="006E415E" w:rsidP="00DC3AB4">
      <w:pPr>
        <w:spacing w:line="220" w:lineRule="atLeast"/>
        <w:ind w:left="900"/>
        <w:rPr>
          <w:rFonts w:asciiTheme="minorEastAsia" w:eastAsiaTheme="minorEastAsia" w:hAnsiTheme="minorEastAsia"/>
          <w:sz w:val="24"/>
          <w:szCs w:val="24"/>
        </w:rPr>
      </w:pP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要锉出平面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，必须保证</w:t>
      </w:r>
      <w:r w:rsidR="00595EA8">
        <w:rPr>
          <w:rFonts w:asciiTheme="minorEastAsia" w:eastAsiaTheme="minorEastAsia" w:hAnsiTheme="minorEastAsia" w:hint="eastAsia"/>
          <w:sz w:val="24"/>
          <w:szCs w:val="24"/>
        </w:rPr>
        <w:t>站姿正确，且使锉刀保持水平运动。锉削时左右手的用力要随着锉刀的运行改变。右手随着锉刀向前运行压力逐渐增大，左手随着锉刀向前运行压力逐渐减小，锉刀运行至中间行程时，两手压力相等。回程时</w:t>
      </w:r>
      <w:proofErr w:type="gramStart"/>
      <w:r w:rsidR="00595EA8">
        <w:rPr>
          <w:rFonts w:asciiTheme="minorEastAsia" w:eastAsiaTheme="minorEastAsia" w:hAnsiTheme="minorEastAsia" w:hint="eastAsia"/>
          <w:sz w:val="24"/>
          <w:szCs w:val="24"/>
        </w:rPr>
        <w:t>不</w:t>
      </w:r>
      <w:proofErr w:type="gramEnd"/>
      <w:r w:rsidR="00595EA8">
        <w:rPr>
          <w:rFonts w:asciiTheme="minorEastAsia" w:eastAsiaTheme="minorEastAsia" w:hAnsiTheme="minorEastAsia" w:hint="eastAsia"/>
          <w:sz w:val="24"/>
          <w:szCs w:val="24"/>
        </w:rPr>
        <w:t>加压力，锉削速度为40次/分钟</w:t>
      </w:r>
      <w:r w:rsidR="002D3EDA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6E415E" w:rsidRDefault="006E415E" w:rsidP="00DC3AB4">
      <w:pPr>
        <w:spacing w:line="220" w:lineRule="atLeast"/>
        <w:ind w:left="90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1587864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D4D" w:rsidRDefault="00190D4D" w:rsidP="00DC3AB4">
      <w:pPr>
        <w:spacing w:line="220" w:lineRule="atLeast"/>
        <w:ind w:left="90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平整度、垂直度的检验</w:t>
      </w:r>
    </w:p>
    <w:p w:rsidR="00B86581" w:rsidRDefault="00B86581" w:rsidP="00B86581">
      <w:pPr>
        <w:spacing w:line="220" w:lineRule="atLeast"/>
        <w:rPr>
          <w:rFonts w:asciiTheme="minorEastAsia" w:eastAsiaTheme="minorEastAsia" w:hAnsiTheme="minorEastAsia"/>
          <w:sz w:val="24"/>
          <w:szCs w:val="24"/>
        </w:rPr>
      </w:pPr>
    </w:p>
    <w:p w:rsidR="00372643" w:rsidRPr="00CC011E" w:rsidRDefault="00372643" w:rsidP="00372643">
      <w:pPr>
        <w:pStyle w:val="a3"/>
        <w:numPr>
          <w:ilvl w:val="0"/>
          <w:numId w:val="9"/>
        </w:numPr>
        <w:spacing w:line="220" w:lineRule="atLeast"/>
        <w:ind w:firstLineChars="0"/>
        <w:jc w:val="center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钻</w:t>
      </w:r>
      <w:r w:rsidR="00E7447B">
        <w:rPr>
          <w:rFonts w:asciiTheme="majorEastAsia" w:eastAsiaTheme="majorEastAsia" w:hAnsiTheme="majorEastAsia" w:hint="eastAsia"/>
          <w:sz w:val="30"/>
          <w:szCs w:val="30"/>
        </w:rPr>
        <w:t>孔</w:t>
      </w:r>
      <w:r w:rsidR="00E46D36">
        <w:rPr>
          <w:rFonts w:asciiTheme="majorEastAsia" w:eastAsiaTheme="majorEastAsia" w:hAnsiTheme="majorEastAsia" w:hint="eastAsia"/>
          <w:sz w:val="30"/>
          <w:szCs w:val="30"/>
        </w:rPr>
        <w:t>、</w:t>
      </w:r>
      <w:r w:rsidR="00E7447B">
        <w:rPr>
          <w:rFonts w:asciiTheme="majorEastAsia" w:eastAsiaTheme="majorEastAsia" w:hAnsiTheme="majorEastAsia" w:hint="eastAsia"/>
          <w:sz w:val="30"/>
          <w:szCs w:val="30"/>
        </w:rPr>
        <w:t>攻丝</w:t>
      </w:r>
    </w:p>
    <w:p w:rsidR="00F833DD" w:rsidRDefault="00F833DD" w:rsidP="00F833DD">
      <w:pPr>
        <w:pStyle w:val="a3"/>
        <w:numPr>
          <w:ilvl w:val="0"/>
          <w:numId w:val="11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30335D">
        <w:rPr>
          <w:rFonts w:asciiTheme="minorEastAsia" w:eastAsiaTheme="minorEastAsia" w:hAnsiTheme="minorEastAsia" w:hint="eastAsia"/>
          <w:sz w:val="24"/>
          <w:szCs w:val="24"/>
        </w:rPr>
        <w:t>准备工具：</w:t>
      </w:r>
      <w:r>
        <w:rPr>
          <w:rFonts w:asciiTheme="minorEastAsia" w:eastAsiaTheme="minorEastAsia" w:hAnsiTheme="minorEastAsia" w:hint="eastAsia"/>
          <w:sz w:val="24"/>
          <w:szCs w:val="24"/>
        </w:rPr>
        <w:t>钻头、铰杠、划针、丝锥、样冲、榔头、游标卡尺。</w:t>
      </w:r>
    </w:p>
    <w:p w:rsidR="002235E0" w:rsidRDefault="002235E0" w:rsidP="002235E0">
      <w:pPr>
        <w:pStyle w:val="a3"/>
        <w:spacing w:line="220" w:lineRule="atLeast"/>
        <w:ind w:left="720"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990850" cy="2239839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53" cy="224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3DD" w:rsidRDefault="00F833DD" w:rsidP="00F833DD">
      <w:pPr>
        <w:pStyle w:val="a3"/>
        <w:numPr>
          <w:ilvl w:val="0"/>
          <w:numId w:val="11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材料：</w:t>
      </w:r>
      <w:r w:rsidR="009A0B6C">
        <w:rPr>
          <w:rFonts w:asciiTheme="minorEastAsia" w:eastAsiaTheme="minorEastAsia" w:hAnsiTheme="minorEastAsia" w:hint="eastAsia"/>
          <w:sz w:val="24"/>
          <w:szCs w:val="24"/>
        </w:rPr>
        <w:t>锉削好的</w:t>
      </w:r>
      <w:r>
        <w:rPr>
          <w:rFonts w:asciiTheme="minorEastAsia" w:eastAsiaTheme="minorEastAsia" w:hAnsiTheme="minorEastAsia" w:hint="eastAsia"/>
          <w:sz w:val="24"/>
          <w:szCs w:val="24"/>
        </w:rPr>
        <w:t>榔头半成品</w:t>
      </w:r>
    </w:p>
    <w:p w:rsidR="00F833DD" w:rsidRDefault="00F833DD" w:rsidP="00F833DD">
      <w:pPr>
        <w:pStyle w:val="a3"/>
        <w:numPr>
          <w:ilvl w:val="0"/>
          <w:numId w:val="11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讲解内容：</w:t>
      </w:r>
    </w:p>
    <w:p w:rsidR="00F833DD" w:rsidRPr="000442D2" w:rsidRDefault="002235E0" w:rsidP="000442D2">
      <w:pPr>
        <w:spacing w:line="220" w:lineRule="atLeast"/>
        <w:rPr>
          <w:rFonts w:asciiTheme="minorEastAsia" w:eastAsiaTheme="minorEastAsia" w:hAnsiTheme="minorEastAsia"/>
          <w:b/>
          <w:sz w:val="24"/>
          <w:szCs w:val="24"/>
        </w:rPr>
      </w:pPr>
      <w:r w:rsidRPr="000442D2">
        <w:rPr>
          <w:rFonts w:asciiTheme="minorEastAsia" w:eastAsiaTheme="minorEastAsia" w:hAnsiTheme="minorEastAsia" w:hint="eastAsia"/>
          <w:b/>
          <w:sz w:val="24"/>
          <w:szCs w:val="24"/>
        </w:rPr>
        <w:t>划线</w:t>
      </w:r>
      <w:r w:rsidR="00F833DD" w:rsidRPr="000442D2">
        <w:rPr>
          <w:rFonts w:asciiTheme="minorEastAsia" w:eastAsiaTheme="minorEastAsia" w:hAnsiTheme="minorEastAsia" w:hint="eastAsia"/>
          <w:b/>
          <w:sz w:val="24"/>
          <w:szCs w:val="24"/>
        </w:rPr>
        <w:t>钻孔位置</w:t>
      </w:r>
    </w:p>
    <w:p w:rsidR="009A0B6C" w:rsidRDefault="002A2C84" w:rsidP="002235E0">
      <w:pPr>
        <w:pStyle w:val="a3"/>
        <w:spacing w:line="220" w:lineRule="atLeast"/>
        <w:ind w:left="720" w:firstLineChars="0" w:firstLine="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pict>
          <v:shape id="_x0000_s1784" type="#_x0000_t32" style="position:absolute;left:0;text-align:left;margin-left:242.25pt;margin-top:76.8pt;width:16.5pt;height:60pt;z-index:251683840" o:connectortype="straight" strokecolor="#c00000" strokeweight="4.5pt">
            <v:stroke endarrow="block"/>
          </v:shape>
        </w:pict>
      </w:r>
      <w:r w:rsidR="002235E0" w:rsidRPr="002235E0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990600" cy="895350"/>
            <wp:effectExtent l="19050" t="0" r="0" b="0"/>
            <wp:docPr id="2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82" cy="901751"/>
                    </a:xfrm>
                    <a:prstGeom prst="rect">
                      <a:avLst/>
                    </a:prstGeom>
                    <a:noFill/>
                    <a:ln w="12700" cap="sq">
                      <a:noFill/>
                      <a:miter lim="800000"/>
                      <a:headEnd type="none" w="sm" len="sm"/>
                      <a:tailEnd type="none" w="sm" len="sm"/>
                    </a:ln>
                  </pic:spPr>
                </pic:pic>
              </a:graphicData>
            </a:graphic>
          </wp:inline>
        </w:drawing>
      </w:r>
      <w:r w:rsidR="002235E0" w:rsidRPr="002235E0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752975" cy="2808288"/>
            <wp:effectExtent l="19050" t="0" r="9525" b="0"/>
            <wp:docPr id="3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图片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B1" w:rsidRDefault="002235E0" w:rsidP="00A64DB1">
      <w:pPr>
        <w:spacing w:line="220" w:lineRule="atLeast"/>
        <w:rPr>
          <w:rFonts w:asciiTheme="minorEastAsia" w:eastAsiaTheme="minorEastAsia" w:hAnsiTheme="minorEastAsia"/>
          <w:sz w:val="24"/>
          <w:szCs w:val="24"/>
        </w:rPr>
      </w:pPr>
      <w:r w:rsidRPr="000442D2">
        <w:rPr>
          <w:rFonts w:asciiTheme="minorEastAsia" w:eastAsiaTheme="minorEastAsia" w:hAnsiTheme="minorEastAsia" w:hint="eastAsia"/>
          <w:b/>
          <w:sz w:val="24"/>
          <w:szCs w:val="24"/>
        </w:rPr>
        <w:t>打样冲眼</w:t>
      </w:r>
    </w:p>
    <w:p w:rsidR="00F16B90" w:rsidRPr="00A64DB1" w:rsidRDefault="002235E0" w:rsidP="00A64DB1">
      <w:pPr>
        <w:spacing w:line="220" w:lineRule="atLeast"/>
        <w:rPr>
          <w:rFonts w:asciiTheme="minorEastAsia" w:eastAsiaTheme="minorEastAsia" w:hAnsiTheme="minorEastAsia"/>
          <w:sz w:val="24"/>
          <w:szCs w:val="24"/>
        </w:rPr>
      </w:pPr>
      <w:r w:rsidRPr="000442D2">
        <w:rPr>
          <w:rFonts w:asciiTheme="minorEastAsia" w:eastAsiaTheme="minorEastAsia" w:hAnsiTheme="minorEastAsia" w:hint="eastAsia"/>
          <w:sz w:val="24"/>
          <w:szCs w:val="24"/>
        </w:rPr>
        <w:t>便于钻孔时钻头找准位置</w:t>
      </w:r>
      <w:r w:rsidR="000442D2">
        <w:rPr>
          <w:rFonts w:asciiTheme="minorEastAsia" w:eastAsiaTheme="minorEastAsia" w:hAnsiTheme="minorEastAsia" w:hint="eastAsia"/>
          <w:sz w:val="24"/>
          <w:szCs w:val="24"/>
        </w:rPr>
        <w:t>；</w:t>
      </w:r>
      <w:r w:rsidR="006645C7" w:rsidRPr="000442D2">
        <w:rPr>
          <w:rFonts w:asciiTheme="minorEastAsia" w:eastAsiaTheme="minorEastAsia" w:hAnsiTheme="minorEastAsia" w:hint="eastAsia"/>
          <w:sz w:val="24"/>
          <w:szCs w:val="24"/>
        </w:rPr>
        <w:t>划线在加工中易被擦除，故</w:t>
      </w:r>
      <w:r w:rsidR="007D6617">
        <w:rPr>
          <w:rFonts w:asciiTheme="minorEastAsia" w:eastAsiaTheme="minorEastAsia" w:hAnsiTheme="minorEastAsia" w:hint="eastAsia"/>
          <w:sz w:val="24"/>
          <w:szCs w:val="24"/>
        </w:rPr>
        <w:t>要在划出的线上打出小而分布均匀的</w:t>
      </w:r>
      <w:proofErr w:type="gramStart"/>
      <w:r w:rsidR="007D6617">
        <w:rPr>
          <w:rFonts w:asciiTheme="minorEastAsia" w:eastAsiaTheme="minorEastAsia" w:hAnsiTheme="minorEastAsia" w:hint="eastAsia"/>
          <w:sz w:val="24"/>
          <w:szCs w:val="24"/>
        </w:rPr>
        <w:t>样冲眼</w:t>
      </w:r>
      <w:proofErr w:type="gramEnd"/>
      <w:r w:rsidR="007D6617">
        <w:rPr>
          <w:rFonts w:asciiTheme="minorEastAsia" w:eastAsiaTheme="minorEastAsia" w:hAnsiTheme="minorEastAsia" w:hint="eastAsia"/>
          <w:sz w:val="24"/>
          <w:szCs w:val="24"/>
        </w:rPr>
        <w:t>；钻孔前也要打样冲眼，以使</w:t>
      </w:r>
      <w:r w:rsidR="006645C7" w:rsidRPr="000442D2">
        <w:rPr>
          <w:rFonts w:asciiTheme="minorEastAsia" w:eastAsiaTheme="minorEastAsia" w:hAnsiTheme="minorEastAsia" w:hint="eastAsia"/>
          <w:sz w:val="24"/>
          <w:szCs w:val="24"/>
        </w:rPr>
        <w:t>钻头定位，</w:t>
      </w:r>
      <w:r w:rsidR="007D6617">
        <w:rPr>
          <w:rFonts w:asciiTheme="minorEastAsia" w:eastAsiaTheme="minorEastAsia" w:hAnsiTheme="minorEastAsia" w:hint="eastAsia"/>
          <w:sz w:val="24"/>
          <w:szCs w:val="24"/>
        </w:rPr>
        <w:t>防止钻偏。</w:t>
      </w:r>
      <w:proofErr w:type="gramStart"/>
      <w:r w:rsidR="006645C7" w:rsidRPr="000442D2">
        <w:rPr>
          <w:rFonts w:asciiTheme="minorEastAsia" w:eastAsiaTheme="minorEastAsia" w:hAnsiTheme="minorEastAsia" w:hint="eastAsia"/>
          <w:sz w:val="24"/>
          <w:szCs w:val="24"/>
        </w:rPr>
        <w:t>样冲眼</w:t>
      </w:r>
      <w:proofErr w:type="gramEnd"/>
      <w:r w:rsidR="006645C7" w:rsidRPr="000442D2">
        <w:rPr>
          <w:rFonts w:asciiTheme="minorEastAsia" w:eastAsiaTheme="minorEastAsia" w:hAnsiTheme="minorEastAsia" w:hint="eastAsia"/>
          <w:sz w:val="24"/>
          <w:szCs w:val="24"/>
        </w:rPr>
        <w:t>直径范围在</w:t>
      </w:r>
      <w:r w:rsidR="006645C7" w:rsidRPr="000442D2">
        <w:rPr>
          <w:rFonts w:asciiTheme="minorEastAsia" w:eastAsiaTheme="minorEastAsia" w:hAnsiTheme="minorEastAsia"/>
          <w:sz w:val="24"/>
          <w:szCs w:val="24"/>
        </w:rPr>
        <w:t>2</w:t>
      </w:r>
      <w:r w:rsidR="00A64DB1">
        <w:rPr>
          <w:rFonts w:asciiTheme="minorEastAsia" w:eastAsiaTheme="minorEastAsia" w:hAnsiTheme="minorEastAsia" w:hint="eastAsia"/>
          <w:sz w:val="24"/>
          <w:szCs w:val="24"/>
        </w:rPr>
        <w:t>-</w:t>
      </w:r>
      <w:r w:rsidR="006645C7" w:rsidRPr="000442D2">
        <w:rPr>
          <w:rFonts w:asciiTheme="minorEastAsia" w:eastAsiaTheme="minorEastAsia" w:hAnsiTheme="minorEastAsia"/>
          <w:sz w:val="24"/>
          <w:szCs w:val="24"/>
        </w:rPr>
        <w:t xml:space="preserve">3mm </w:t>
      </w:r>
      <w:r w:rsidR="007D6617">
        <w:rPr>
          <w:rFonts w:asciiTheme="minorEastAsia" w:eastAsiaTheme="minorEastAsia" w:hAnsiTheme="minorEastAsia" w:hint="eastAsia"/>
          <w:sz w:val="24"/>
          <w:szCs w:val="24"/>
        </w:rPr>
        <w:t>，过小起不到钻头定位作用。</w:t>
      </w:r>
    </w:p>
    <w:p w:rsidR="002235E0" w:rsidRPr="00A64DB1" w:rsidRDefault="00F16B90" w:rsidP="00A64DB1">
      <w:pPr>
        <w:pStyle w:val="a3"/>
        <w:spacing w:line="220" w:lineRule="atLeast"/>
        <w:ind w:left="72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F16B90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2609850" cy="1949450"/>
            <wp:effectExtent l="114300" t="76200" r="95250" b="69850"/>
            <wp:docPr id="3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26" cy="1949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4DB1" w:rsidRDefault="00F833DD" w:rsidP="00A64DB1">
      <w:pPr>
        <w:spacing w:line="220" w:lineRule="atLeast"/>
        <w:rPr>
          <w:rFonts w:asciiTheme="minorEastAsia" w:eastAsiaTheme="minorEastAsia" w:hAnsiTheme="minorEastAsia"/>
          <w:sz w:val="24"/>
          <w:szCs w:val="24"/>
        </w:rPr>
      </w:pPr>
      <w:r w:rsidRPr="00A64DB1">
        <w:rPr>
          <w:rFonts w:asciiTheme="minorEastAsia" w:eastAsiaTheme="minorEastAsia" w:hAnsiTheme="minorEastAsia" w:hint="eastAsia"/>
          <w:b/>
          <w:sz w:val="24"/>
          <w:szCs w:val="24"/>
        </w:rPr>
        <w:t>钻床</w:t>
      </w:r>
    </w:p>
    <w:p w:rsidR="005E7337" w:rsidRDefault="005E7337" w:rsidP="00A64DB1">
      <w:pPr>
        <w:spacing w:line="220" w:lineRule="atLeas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钻床分为台钻、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立钻和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摇臂钻三种；钻孔的主运动使主轴旋转运动，进给运动使钻头竖直向下的移动。</w:t>
      </w:r>
    </w:p>
    <w:p w:rsidR="00F833DD" w:rsidRPr="00A64DB1" w:rsidRDefault="00A64DB1" w:rsidP="00A64DB1">
      <w:pPr>
        <w:spacing w:line="220" w:lineRule="atLeast"/>
        <w:rPr>
          <w:rFonts w:asciiTheme="minorEastAsia" w:eastAsiaTheme="minorEastAsia" w:hAnsiTheme="minorEastAsia"/>
          <w:sz w:val="24"/>
          <w:szCs w:val="24"/>
        </w:rPr>
      </w:pPr>
      <w:r w:rsidRPr="00A64DB1">
        <w:rPr>
          <w:rFonts w:asciiTheme="minorEastAsia" w:eastAsiaTheme="minorEastAsia" w:hAnsiTheme="minorEastAsia" w:hint="eastAsia"/>
          <w:sz w:val="24"/>
          <w:szCs w:val="24"/>
        </w:rPr>
        <w:t>钻床</w:t>
      </w:r>
      <w:r w:rsidR="00B15DB4" w:rsidRPr="00A64DB1">
        <w:rPr>
          <w:rFonts w:asciiTheme="minorEastAsia" w:eastAsiaTheme="minorEastAsia" w:hAnsiTheme="minorEastAsia" w:hint="eastAsia"/>
          <w:sz w:val="24"/>
          <w:szCs w:val="24"/>
        </w:rPr>
        <w:t>工作原理</w:t>
      </w:r>
      <w:r w:rsidR="00F16B90" w:rsidRPr="00A64DB1">
        <w:rPr>
          <w:rFonts w:asciiTheme="minorEastAsia" w:eastAsiaTheme="minorEastAsia" w:hAnsiTheme="minorEastAsia" w:hint="eastAsia"/>
          <w:sz w:val="24"/>
          <w:szCs w:val="24"/>
        </w:rPr>
        <w:t>：要求钻取M8的螺纹</w:t>
      </w:r>
    </w:p>
    <w:p w:rsidR="008A5F7F" w:rsidRDefault="002235E0" w:rsidP="00F833DD">
      <w:pPr>
        <w:pStyle w:val="a3"/>
        <w:spacing w:line="220" w:lineRule="atLeast"/>
        <w:ind w:left="72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2235E0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1759324"/>
            <wp:effectExtent l="0" t="0" r="2540" b="0"/>
            <wp:docPr id="26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10575" cy="2805113"/>
                      <a:chOff x="409575" y="2349500"/>
                      <a:chExt cx="8410575" cy="2805113"/>
                    </a:xfrm>
                  </a:grpSpPr>
                  <a:pic>
                    <a:nvPicPr>
                      <a:cNvPr id="8196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4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98500" y="2349500"/>
                        <a:ext cx="1800225" cy="2257425"/>
                      </a:xfrm>
                      <a:prstGeom prst="rect">
                        <a:avLst/>
                      </a:prstGeom>
                      <a:noFill/>
                      <a:ln w="12700" cap="sq">
                        <a:noFill/>
                        <a:miter lim="800000"/>
                        <a:headEnd type="none" w="sm" len="sm"/>
                        <a:tailEnd type="none" w="sm" len="sm"/>
                      </a:ln>
                    </a:spPr>
                  </a:pic>
                  <a:sp>
                    <a:nvSpPr>
                      <a:cNvPr id="8199" name="TextBox 2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09575" y="4638675"/>
                        <a:ext cx="22320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2000">
                              <a:latin typeface="微软雅黑" pitchFamily="34" charset="-122"/>
                              <a:ea typeface="微软雅黑" pitchFamily="34" charset="-122"/>
                            </a:rPr>
                            <a:t>钻孔时钻头的运动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820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3">
                        <a:lum bright="-10000" contrast="20000"/>
                      </a:blip>
                      <a:srcRect r="987"/>
                      <a:stretch>
                        <a:fillRect/>
                      </a:stretch>
                    </a:blipFill>
                    <a:spPr bwMode="auto">
                      <a:xfrm>
                        <a:off x="2930525" y="2590800"/>
                        <a:ext cx="3743325" cy="2097088"/>
                      </a:xfrm>
                      <a:prstGeom prst="rect">
                        <a:avLst/>
                      </a:prstGeom>
                      <a:noFill/>
                      <a:ln w="12700" cap="sq">
                        <a:noFill/>
                        <a:miter lim="800000"/>
                        <a:headEnd type="none" w="sm" len="sm"/>
                        <a:tailEnd type="none" w="sm" len="sm"/>
                      </a:ln>
                    </a:spPr>
                  </a:pic>
                  <a:sp>
                    <a:nvSpPr>
                      <a:cNvPr id="8201" name="TextBox 2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073400" y="4649788"/>
                        <a:ext cx="3744913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2000">
                              <a:latin typeface="微软雅黑" pitchFamily="34" charset="-122"/>
                              <a:ea typeface="微软雅黑" pitchFamily="34" charset="-122"/>
                            </a:rPr>
                            <a:t>钻头的构造（锥柄钻、直柄钻）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820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44">
                        <a:lum bright="-20000" contrast="40000"/>
                      </a:blip>
                      <a:srcRect l="6509" t="3212" r="11827" b="13612"/>
                      <a:stretch>
                        <a:fillRect/>
                      </a:stretch>
                    </a:blipFill>
                    <a:spPr bwMode="auto">
                      <a:xfrm>
                        <a:off x="6818313" y="2878138"/>
                        <a:ext cx="2001837" cy="1512887"/>
                      </a:xfrm>
                      <a:prstGeom prst="rect">
                        <a:avLst/>
                      </a:prstGeom>
                      <a:noFill/>
                      <a:ln w="12700" cap="sq">
                        <a:noFill/>
                        <a:miter lim="800000"/>
                        <a:headEnd type="none" w="sm" len="sm"/>
                        <a:tailEnd type="none" w="sm" len="sm"/>
                      </a:ln>
                    </a:spPr>
                  </a:pic>
                  <a:sp>
                    <a:nvSpPr>
                      <a:cNvPr id="8203" name="TextBox 3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250113" y="4448175"/>
                        <a:ext cx="1512887" cy="7064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CN" altLang="en-US" sz="2000">
                              <a:latin typeface="微软雅黑" pitchFamily="34" charset="-122"/>
                              <a:ea typeface="微软雅黑" pitchFamily="34" charset="-122"/>
                            </a:rPr>
                            <a:t>麻花钻切削</a:t>
                          </a:r>
                          <a:endParaRPr lang="en-US" altLang="zh-CN" sz="2000">
                            <a:latin typeface="微软雅黑" pitchFamily="34" charset="-122"/>
                            <a:ea typeface="微软雅黑" pitchFamily="34" charset="-122"/>
                          </a:endParaRPr>
                        </a:p>
                        <a:p>
                          <a:pPr algn="ctr"/>
                          <a:r>
                            <a:rPr lang="zh-CN" altLang="en-US" sz="2000">
                              <a:latin typeface="微软雅黑" pitchFamily="34" charset="-122"/>
                              <a:ea typeface="微软雅黑" pitchFamily="34" charset="-122"/>
                            </a:rPr>
                            <a:t>部分构成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235E0" w:rsidRDefault="00A04E71" w:rsidP="00B15DB4">
      <w:pPr>
        <w:pStyle w:val="a3"/>
        <w:numPr>
          <w:ilvl w:val="0"/>
          <w:numId w:val="14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钻螺纹底孔时，</w:t>
      </w:r>
      <w:r w:rsidR="002235E0">
        <w:rPr>
          <w:rFonts w:asciiTheme="minorEastAsia" w:eastAsiaTheme="minorEastAsia" w:hAnsiTheme="minorEastAsia" w:hint="eastAsia"/>
          <w:sz w:val="24"/>
          <w:szCs w:val="24"/>
        </w:rPr>
        <w:t>钻头尺寸选取根据公式</w:t>
      </w:r>
      <w:r w:rsidR="007D23A4">
        <w:rPr>
          <w:rFonts w:asciiTheme="minorEastAsia" w:eastAsiaTheme="minorEastAsia" w:hAnsiTheme="minorEastAsia" w:hint="eastAsia"/>
          <w:sz w:val="24"/>
          <w:szCs w:val="24"/>
        </w:rPr>
        <w:t>（d为螺纹公称直径，p为螺距）</w:t>
      </w:r>
      <w:r w:rsidR="002235E0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F16B90" w:rsidRDefault="00F16B90" w:rsidP="00F833DD">
      <w:pPr>
        <w:pStyle w:val="a3"/>
        <w:spacing w:line="220" w:lineRule="atLeast"/>
        <w:ind w:left="72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F16B90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1373518"/>
            <wp:effectExtent l="0" t="0" r="0" b="0"/>
            <wp:docPr id="29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42845" cy="1625600"/>
                      <a:chOff x="1619250" y="4724400"/>
                      <a:chExt cx="6242845" cy="1625600"/>
                    </a:xfrm>
                  </a:grpSpPr>
                  <a:pic>
                    <a:nvPicPr>
                      <a:cNvPr id="4" name="table"/>
                      <a:cNvPicPr>
                        <a:picLocks noChangeAspect="1"/>
                      </a:cNvPicPr>
                    </a:nvPicPr>
                    <a:blipFill>
                      <a:blip r:embed="rId45"/>
                      <a:stretch>
                        <a:fillRect/>
                      </a:stretch>
                    </a:blipFill>
                    <a:spPr>
                      <a:xfrm>
                        <a:off x="1619250" y="4724400"/>
                        <a:ext cx="6242845" cy="1261981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233" name="Text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87675" y="5949950"/>
                        <a:ext cx="3744913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2000">
                              <a:latin typeface="微软雅黑" pitchFamily="34" charset="-122"/>
                              <a:ea typeface="微软雅黑" pitchFamily="34" charset="-122"/>
                            </a:rPr>
                            <a:t>钻孔深度和钻孔直径的选择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15DB4" w:rsidRDefault="00B15DB4" w:rsidP="00B15DB4">
      <w:pPr>
        <w:pStyle w:val="a3"/>
        <w:numPr>
          <w:ilvl w:val="0"/>
          <w:numId w:val="14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钻头拆卸安装</w:t>
      </w:r>
    </w:p>
    <w:p w:rsidR="00F16B90" w:rsidRDefault="00F16B90" w:rsidP="00F833DD">
      <w:pPr>
        <w:pStyle w:val="a3"/>
        <w:spacing w:line="220" w:lineRule="atLeast"/>
        <w:ind w:left="72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F16B90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3067050" cy="1606550"/>
            <wp:effectExtent l="19050" t="0" r="0" b="0"/>
            <wp:docPr id="27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103687" cy="3292475"/>
                      <a:chOff x="2700338" y="1412875"/>
                      <a:chExt cx="4103687" cy="3292475"/>
                    </a:xfrm>
                  </a:grpSpPr>
                  <a:pic>
                    <a:nvPicPr>
                      <a:cNvPr id="9234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46"/>
                      <a:srcRect l="19763" t="2180" r="11066" b="10638"/>
                      <a:stretch>
                        <a:fillRect/>
                      </a:stretch>
                    </a:blipFill>
                    <a:spPr bwMode="auto">
                      <a:xfrm>
                        <a:off x="2700338" y="1412875"/>
                        <a:ext cx="1150937" cy="3292475"/>
                      </a:xfrm>
                      <a:prstGeom prst="rect">
                        <a:avLst/>
                      </a:prstGeom>
                      <a:noFill/>
                      <a:ln w="12700" cap="sq">
                        <a:noFill/>
                        <a:miter lim="800000"/>
                        <a:headEnd type="none" w="sm" len="sm"/>
                        <a:tailEnd type="none" w="sm" len="sm"/>
                      </a:ln>
                    </a:spPr>
                  </a:pic>
                  <a:sp>
                    <a:nvSpPr>
                      <a:cNvPr id="9235" name="Text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284663" y="2636838"/>
                        <a:ext cx="2519362" cy="1200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zh-CN" altLang="en-US"/>
                            <a:t>逆时针方向紧固</a:t>
                          </a:r>
                          <a:endParaRPr lang="en-US" altLang="zh-CN"/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zh-CN" altLang="en-US"/>
                            <a:t>顺时针方向松开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16B90" w:rsidRDefault="00F16B90" w:rsidP="00F833DD">
      <w:pPr>
        <w:pStyle w:val="a3"/>
        <w:spacing w:line="220" w:lineRule="atLeast"/>
        <w:ind w:left="72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F833DD" w:rsidRDefault="00F833DD" w:rsidP="00A64DB1">
      <w:pPr>
        <w:spacing w:line="220" w:lineRule="atLeast"/>
        <w:rPr>
          <w:rFonts w:asciiTheme="minorEastAsia" w:eastAsiaTheme="minorEastAsia" w:hAnsiTheme="minorEastAsia"/>
          <w:b/>
          <w:sz w:val="24"/>
          <w:szCs w:val="24"/>
        </w:rPr>
      </w:pPr>
      <w:r w:rsidRPr="00A64DB1">
        <w:rPr>
          <w:rFonts w:asciiTheme="minorEastAsia" w:eastAsiaTheme="minorEastAsia" w:hAnsiTheme="minorEastAsia" w:hint="eastAsia"/>
          <w:b/>
          <w:sz w:val="24"/>
          <w:szCs w:val="24"/>
        </w:rPr>
        <w:t>攻丝操作</w:t>
      </w:r>
    </w:p>
    <w:p w:rsidR="005E7337" w:rsidRPr="005E7337" w:rsidRDefault="005E7337" w:rsidP="00A64DB1">
      <w:pPr>
        <w:spacing w:line="220" w:lineRule="atLeast"/>
        <w:rPr>
          <w:rFonts w:asciiTheme="minorEastAsia" w:eastAsiaTheme="minorEastAsia" w:hAnsiTheme="minorEastAsia"/>
          <w:sz w:val="24"/>
          <w:szCs w:val="24"/>
        </w:rPr>
      </w:pPr>
      <w:r w:rsidRPr="005E7337">
        <w:rPr>
          <w:rFonts w:asciiTheme="minorEastAsia" w:eastAsiaTheme="minorEastAsia" w:hAnsiTheme="minorEastAsia" w:hint="eastAsia"/>
          <w:sz w:val="24"/>
          <w:szCs w:val="24"/>
        </w:rPr>
        <w:t>钳工攻丝</w:t>
      </w:r>
      <w:r>
        <w:rPr>
          <w:rFonts w:asciiTheme="minorEastAsia" w:eastAsiaTheme="minorEastAsia" w:hAnsiTheme="minorEastAsia" w:hint="eastAsia"/>
          <w:sz w:val="24"/>
          <w:szCs w:val="24"/>
        </w:rPr>
        <w:t>使用丝锥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和铰杠工具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；套扣使用板牙和板牙架工具。</w:t>
      </w:r>
    </w:p>
    <w:p w:rsidR="00F16B90" w:rsidRDefault="00F16B90" w:rsidP="00F833DD">
      <w:pPr>
        <w:pStyle w:val="a3"/>
        <w:spacing w:line="220" w:lineRule="atLeast"/>
        <w:ind w:left="720"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F16B90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603750" cy="1860550"/>
            <wp:effectExtent l="19050" t="0" r="6350" b="0"/>
            <wp:docPr id="31" name="对象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35825" cy="3568700"/>
                      <a:chOff x="1476375" y="2781300"/>
                      <a:chExt cx="7235825" cy="3568700"/>
                    </a:xfrm>
                  </a:grpSpPr>
                  <a:pic>
                    <a:nvPicPr>
                      <a:cNvPr id="12293" name="Picture 7"/>
                      <a:cNvPicPr>
                        <a:picLocks noChangeAspect="1" noChangeArrowheads="1"/>
                      </a:cNvPicPr>
                    </a:nvPicPr>
                    <a:blipFill>
                      <a:blip r:embed="rId47">
                        <a:lum bright="-10000" contrast="30000"/>
                      </a:blip>
                      <a:srcRect t="1852" r="1057" b="22221"/>
                      <a:stretch>
                        <a:fillRect/>
                      </a:stretch>
                    </a:blipFill>
                    <a:spPr bwMode="auto">
                      <a:xfrm>
                        <a:off x="4643438" y="2781300"/>
                        <a:ext cx="4068762" cy="2879725"/>
                      </a:xfrm>
                      <a:prstGeom prst="rect">
                        <a:avLst/>
                      </a:prstGeom>
                      <a:noFill/>
                      <a:ln w="12700" cap="sq">
                        <a:noFill/>
                        <a:miter lim="800000"/>
                        <a:headEnd type="none" w="sm" len="sm"/>
                        <a:tailEnd type="none" w="sm" len="sm"/>
                      </a:ln>
                    </a:spPr>
                  </a:pic>
                  <a:pic>
                    <a:nvPicPr>
                      <a:cNvPr id="1229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48">
                        <a:lum bright="10000"/>
                      </a:blip>
                      <a:srcRect r="44455"/>
                      <a:stretch>
                        <a:fillRect/>
                      </a:stretch>
                    </a:blipFill>
                    <a:spPr bwMode="auto">
                      <a:xfrm>
                        <a:off x="1476375" y="2781300"/>
                        <a:ext cx="2087563" cy="3055938"/>
                      </a:xfrm>
                      <a:prstGeom prst="rect">
                        <a:avLst/>
                      </a:prstGeom>
                      <a:noFill/>
                      <a:ln w="12700" cap="sq">
                        <a:noFill/>
                        <a:miter lim="800000"/>
                        <a:headEnd type="none" w="sm" len="sm"/>
                        <a:tailEnd type="none" w="sm" len="sm"/>
                      </a:ln>
                    </a:spPr>
                  </a:pic>
                  <a:sp>
                    <a:nvSpPr>
                      <a:cNvPr id="12295" name="Text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692275" y="5949950"/>
                        <a:ext cx="15843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2000">
                              <a:latin typeface="微软雅黑" pitchFamily="34" charset="-122"/>
                              <a:ea typeface="微软雅黑" pitchFamily="34" charset="-122"/>
                            </a:rPr>
                            <a:t>丝锥的外形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296" name="TextBox 10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580063" y="5949950"/>
                        <a:ext cx="2305050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宋体" pitchFamily="2" charset="-122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CN" altLang="en-US" sz="2000">
                              <a:latin typeface="微软雅黑" pitchFamily="34" charset="-122"/>
                              <a:ea typeface="微软雅黑" pitchFamily="34" charset="-122"/>
                            </a:rPr>
                            <a:t>丝锥和铰杠的使用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B15DB4" w:rsidRPr="00A64DB1" w:rsidRDefault="00B15DB4" w:rsidP="00A64DB1">
      <w:pPr>
        <w:spacing w:line="220" w:lineRule="atLeast"/>
        <w:rPr>
          <w:rFonts w:asciiTheme="minorEastAsia" w:eastAsiaTheme="minorEastAsia" w:hAnsiTheme="minorEastAsia"/>
          <w:b/>
          <w:sz w:val="24"/>
          <w:szCs w:val="24"/>
        </w:rPr>
      </w:pPr>
      <w:r w:rsidRPr="00A64DB1">
        <w:rPr>
          <w:rFonts w:asciiTheme="minorEastAsia" w:eastAsiaTheme="minorEastAsia" w:hAnsiTheme="minorEastAsia" w:hint="eastAsia"/>
          <w:b/>
          <w:sz w:val="24"/>
          <w:szCs w:val="24"/>
        </w:rPr>
        <w:lastRenderedPageBreak/>
        <w:t>注意事项</w:t>
      </w:r>
    </w:p>
    <w:p w:rsidR="00B15DB4" w:rsidRPr="00B15DB4" w:rsidRDefault="00B15DB4" w:rsidP="00B15DB4">
      <w:pPr>
        <w:pStyle w:val="a3"/>
        <w:spacing w:line="220" w:lineRule="atLeast"/>
        <w:ind w:left="114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B15DB4">
        <w:rPr>
          <w:rFonts w:asciiTheme="minorEastAsia" w:eastAsiaTheme="minorEastAsia" w:hAnsiTheme="minorEastAsia" w:hint="eastAsia"/>
          <w:b/>
          <w:sz w:val="24"/>
          <w:szCs w:val="24"/>
        </w:rPr>
        <w:t>钻孔</w:t>
      </w:r>
    </w:p>
    <w:p w:rsidR="0000026C" w:rsidRPr="00B15DB4" w:rsidRDefault="006645C7" w:rsidP="007D6617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B15DB4">
        <w:rPr>
          <w:rFonts w:asciiTheme="minorEastAsia" w:eastAsiaTheme="minorEastAsia" w:hAnsiTheme="minorEastAsia" w:hint="eastAsia"/>
          <w:sz w:val="24"/>
          <w:szCs w:val="24"/>
        </w:rPr>
        <w:t xml:space="preserve">不允许带手套，袖口必须扎紧；女生必须戴工作帽。 </w:t>
      </w:r>
    </w:p>
    <w:p w:rsidR="0000026C" w:rsidRPr="00B15DB4" w:rsidRDefault="006645C7" w:rsidP="007D6617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B15DB4">
        <w:rPr>
          <w:rFonts w:asciiTheme="minorEastAsia" w:eastAsiaTheme="minorEastAsia" w:hAnsiTheme="minorEastAsia" w:hint="eastAsia"/>
          <w:sz w:val="24"/>
          <w:szCs w:val="24"/>
        </w:rPr>
        <w:t>工件必须夹紧，特别在小工件上</w:t>
      </w:r>
      <w:proofErr w:type="gramStart"/>
      <w:r w:rsidRPr="00B15DB4">
        <w:rPr>
          <w:rFonts w:asciiTheme="minorEastAsia" w:eastAsiaTheme="minorEastAsia" w:hAnsiTheme="minorEastAsia" w:hint="eastAsia"/>
          <w:sz w:val="24"/>
          <w:szCs w:val="24"/>
        </w:rPr>
        <w:t>钻较大</w:t>
      </w:r>
      <w:proofErr w:type="gramEnd"/>
      <w:r w:rsidRPr="00B15DB4">
        <w:rPr>
          <w:rFonts w:asciiTheme="minorEastAsia" w:eastAsiaTheme="minorEastAsia" w:hAnsiTheme="minorEastAsia" w:hint="eastAsia"/>
          <w:sz w:val="24"/>
          <w:szCs w:val="24"/>
        </w:rPr>
        <w:t>直径孔时装</w:t>
      </w:r>
      <w:proofErr w:type="gramStart"/>
      <w:r w:rsidRPr="00B15DB4">
        <w:rPr>
          <w:rFonts w:asciiTheme="minorEastAsia" w:eastAsiaTheme="minorEastAsia" w:hAnsiTheme="minorEastAsia" w:hint="eastAsia"/>
          <w:sz w:val="24"/>
          <w:szCs w:val="24"/>
        </w:rPr>
        <w:t>夹必须</w:t>
      </w:r>
      <w:proofErr w:type="gramEnd"/>
      <w:r w:rsidRPr="00B15DB4">
        <w:rPr>
          <w:rFonts w:asciiTheme="minorEastAsia" w:eastAsiaTheme="minorEastAsia" w:hAnsiTheme="minorEastAsia" w:hint="eastAsia"/>
          <w:sz w:val="24"/>
          <w:szCs w:val="24"/>
        </w:rPr>
        <w:t>牢固，</w:t>
      </w:r>
      <w:proofErr w:type="gramStart"/>
      <w:r w:rsidRPr="00B15DB4">
        <w:rPr>
          <w:rFonts w:asciiTheme="minorEastAsia" w:eastAsiaTheme="minorEastAsia" w:hAnsiTheme="minorEastAsia" w:hint="eastAsia"/>
          <w:sz w:val="24"/>
          <w:szCs w:val="24"/>
        </w:rPr>
        <w:t>孔将穿</w:t>
      </w:r>
      <w:proofErr w:type="gramEnd"/>
      <w:r w:rsidRPr="00B15DB4">
        <w:rPr>
          <w:rFonts w:asciiTheme="minorEastAsia" w:eastAsiaTheme="minorEastAsia" w:hAnsiTheme="minorEastAsia" w:hint="eastAsia"/>
          <w:sz w:val="24"/>
          <w:szCs w:val="24"/>
        </w:rPr>
        <w:t>时，要尽量</w:t>
      </w:r>
      <w:proofErr w:type="gramStart"/>
      <w:r w:rsidRPr="00B15DB4">
        <w:rPr>
          <w:rFonts w:asciiTheme="minorEastAsia" w:eastAsiaTheme="minorEastAsia" w:hAnsiTheme="minorEastAsia" w:hint="eastAsia"/>
          <w:sz w:val="24"/>
          <w:szCs w:val="24"/>
        </w:rPr>
        <w:t>减小进</w:t>
      </w:r>
      <w:proofErr w:type="gramEnd"/>
      <w:r w:rsidRPr="00B15DB4">
        <w:rPr>
          <w:rFonts w:asciiTheme="minorEastAsia" w:eastAsiaTheme="minorEastAsia" w:hAnsiTheme="minorEastAsia" w:hint="eastAsia"/>
          <w:sz w:val="24"/>
          <w:szCs w:val="24"/>
        </w:rPr>
        <w:t xml:space="preserve">给力。 </w:t>
      </w:r>
    </w:p>
    <w:p w:rsidR="0000026C" w:rsidRPr="00B15DB4" w:rsidRDefault="006645C7" w:rsidP="007D6617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B15DB4">
        <w:rPr>
          <w:rFonts w:asciiTheme="minorEastAsia" w:eastAsiaTheme="minorEastAsia" w:hAnsiTheme="minorEastAsia" w:hint="eastAsia"/>
          <w:sz w:val="24"/>
          <w:szCs w:val="24"/>
        </w:rPr>
        <w:t xml:space="preserve">用钻夹头扳手夹紧钻头，避免钻头打滑； </w:t>
      </w:r>
    </w:p>
    <w:p w:rsidR="0000026C" w:rsidRPr="00B15DB4" w:rsidRDefault="006645C7" w:rsidP="007D6617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B15DB4">
        <w:rPr>
          <w:rFonts w:asciiTheme="minorEastAsia" w:eastAsiaTheme="minorEastAsia" w:hAnsiTheme="minorEastAsia" w:hint="eastAsia"/>
          <w:sz w:val="24"/>
          <w:szCs w:val="24"/>
        </w:rPr>
        <w:t>开动机床前，应先检察是否有钥匙</w:t>
      </w:r>
      <w:proofErr w:type="gramStart"/>
      <w:r w:rsidRPr="00B15DB4">
        <w:rPr>
          <w:rFonts w:asciiTheme="minorEastAsia" w:eastAsiaTheme="minorEastAsia" w:hAnsiTheme="minorEastAsia" w:hint="eastAsia"/>
          <w:sz w:val="24"/>
          <w:szCs w:val="24"/>
        </w:rPr>
        <w:t>或斜铁插在</w:t>
      </w:r>
      <w:proofErr w:type="gramEnd"/>
      <w:r w:rsidRPr="00B15DB4">
        <w:rPr>
          <w:rFonts w:asciiTheme="minorEastAsia" w:eastAsiaTheme="minorEastAsia" w:hAnsiTheme="minorEastAsia" w:hint="eastAsia"/>
          <w:sz w:val="24"/>
          <w:szCs w:val="24"/>
        </w:rPr>
        <w:t xml:space="preserve">钻轴上。 </w:t>
      </w:r>
    </w:p>
    <w:p w:rsidR="0000026C" w:rsidRPr="00B15DB4" w:rsidRDefault="006645C7" w:rsidP="007D6617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B15DB4">
        <w:rPr>
          <w:rFonts w:asciiTheme="minorEastAsia" w:eastAsiaTheme="minorEastAsia" w:hAnsiTheme="minorEastAsia" w:hint="eastAsia"/>
          <w:sz w:val="24"/>
          <w:szCs w:val="24"/>
        </w:rPr>
        <w:t xml:space="preserve">钻孔时不允许用手和用嘴来吹屑。 </w:t>
      </w:r>
    </w:p>
    <w:p w:rsidR="0000026C" w:rsidRPr="00B15DB4" w:rsidRDefault="006645C7" w:rsidP="007D6617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B15DB4">
        <w:rPr>
          <w:rFonts w:asciiTheme="minorEastAsia" w:eastAsiaTheme="minorEastAsia" w:hAnsiTheme="minorEastAsia" w:hint="eastAsia"/>
          <w:sz w:val="24"/>
          <w:szCs w:val="24"/>
        </w:rPr>
        <w:t xml:space="preserve">严禁在主轴旋转状态下装拆工件。 </w:t>
      </w:r>
    </w:p>
    <w:p w:rsidR="007D6617" w:rsidRDefault="007D6617" w:rsidP="007D6617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钻孔时，起动钻床，使钻头旋转，同时调整工件位置，试探性的进刀，观察钻头是否摆动，</w:t>
      </w:r>
      <w:r w:rsidRPr="00A36208">
        <w:rPr>
          <w:rFonts w:asciiTheme="minorEastAsia" w:eastAsiaTheme="minorEastAsia" w:hAnsiTheme="minorEastAsia" w:hint="eastAsia"/>
          <w:b/>
          <w:sz w:val="24"/>
          <w:szCs w:val="24"/>
        </w:rPr>
        <w:t>若不摆动，说明位置已经对准</w:t>
      </w:r>
      <w:r>
        <w:rPr>
          <w:rFonts w:asciiTheme="minorEastAsia" w:eastAsiaTheme="minorEastAsia" w:hAnsiTheme="minorEastAsia" w:hint="eastAsia"/>
          <w:sz w:val="24"/>
          <w:szCs w:val="24"/>
        </w:rPr>
        <w:t>，可以进行钻削</w:t>
      </w:r>
      <w:r w:rsidR="006645C7" w:rsidRPr="00B15DB4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00026C" w:rsidRPr="00B15DB4" w:rsidRDefault="00A36208" w:rsidP="007D6617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钻削进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给时，力不能太大，也不能太小。力度太小，产生的时碎末，钻头易磨损；力度太大会损伤钻头。在钻头良好、加工过程没有异响的情况下，以能看到</w:t>
      </w:r>
      <w:r w:rsidRPr="00A36208">
        <w:rPr>
          <w:rFonts w:asciiTheme="minorEastAsia" w:eastAsiaTheme="minorEastAsia" w:hAnsiTheme="minorEastAsia" w:hint="eastAsia"/>
          <w:b/>
          <w:sz w:val="24"/>
          <w:szCs w:val="24"/>
        </w:rPr>
        <w:t>明显的片状铁屑</w:t>
      </w:r>
      <w:r>
        <w:rPr>
          <w:rFonts w:asciiTheme="minorEastAsia" w:eastAsiaTheme="minorEastAsia" w:hAnsiTheme="minorEastAsia" w:hint="eastAsia"/>
          <w:sz w:val="24"/>
          <w:szCs w:val="24"/>
        </w:rPr>
        <w:t>产生为宜。</w:t>
      </w:r>
      <w:r w:rsidR="006645C7" w:rsidRPr="00B15DB4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B15DB4" w:rsidRPr="00B15DB4" w:rsidRDefault="00B15DB4" w:rsidP="00B15DB4">
      <w:pPr>
        <w:pStyle w:val="a3"/>
        <w:spacing w:line="220" w:lineRule="atLeast"/>
        <w:ind w:left="114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B15DB4">
        <w:rPr>
          <w:rFonts w:asciiTheme="minorEastAsia" w:eastAsiaTheme="minorEastAsia" w:hAnsiTheme="minorEastAsia" w:hint="eastAsia"/>
          <w:b/>
          <w:sz w:val="24"/>
          <w:szCs w:val="24"/>
        </w:rPr>
        <w:t>攻丝</w:t>
      </w:r>
    </w:p>
    <w:p w:rsidR="0000026C" w:rsidRPr="00A36208" w:rsidRDefault="006645C7" w:rsidP="00A36208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A36208">
        <w:rPr>
          <w:rFonts w:asciiTheme="minorEastAsia" w:eastAsiaTheme="minorEastAsia" w:hAnsiTheme="minorEastAsia" w:hint="eastAsia"/>
          <w:sz w:val="24"/>
          <w:szCs w:val="24"/>
        </w:rPr>
        <w:t>为了降低零件的表面粗糙度值，减少阻力，攻螺纹时要加润滑剂，钢件用攻丝油，铝件用乳化液，灰铸铁用煤油等；</w:t>
      </w:r>
      <w:r w:rsidR="00A36208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00026C" w:rsidRDefault="006645C7" w:rsidP="00A36208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A36208">
        <w:rPr>
          <w:rFonts w:asciiTheme="minorEastAsia" w:eastAsiaTheme="minorEastAsia" w:hAnsiTheme="minorEastAsia" w:hint="eastAsia"/>
          <w:sz w:val="24"/>
          <w:szCs w:val="24"/>
        </w:rPr>
        <w:t xml:space="preserve">如果零件是通孔，一直攻通，如果零件是盲孔，要注意攻螺纹深度。 </w:t>
      </w:r>
    </w:p>
    <w:p w:rsidR="00A36208" w:rsidRDefault="00A36208" w:rsidP="00A36208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开始攻丝时，阻力较小，方向比较重要，一只手旋转操作，另一只手控制丝锥导向，防止丝锥偏斜。待顺利导入后，两手平衡用力，使丝锥顺时针旋转、攻丝。</w:t>
      </w:r>
    </w:p>
    <w:p w:rsidR="00A36208" w:rsidRDefault="00A36208" w:rsidP="00A36208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攻丝过程中，若阻力较大，可反向旋转1/4圈左右，再继续攻丝；若此方法不起作用，将丝锥取出，清理铁屑，重新攻丝。</w:t>
      </w:r>
    </w:p>
    <w:p w:rsidR="00A36208" w:rsidRPr="00A36208" w:rsidRDefault="00A36208" w:rsidP="00A36208">
      <w:pPr>
        <w:pStyle w:val="a3"/>
        <w:numPr>
          <w:ilvl w:val="0"/>
          <w:numId w:val="18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攻丝过程切忌用力不均或用力过大，以免发生丝锥断裂</w:t>
      </w:r>
      <w:r w:rsidR="009756D6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B15DB4" w:rsidRDefault="00B15DB4" w:rsidP="00B15DB4">
      <w:pPr>
        <w:pStyle w:val="a3"/>
        <w:spacing w:line="220" w:lineRule="atLeast"/>
        <w:ind w:left="1140" w:firstLineChars="0" w:firstLine="0"/>
        <w:rPr>
          <w:rFonts w:asciiTheme="minorEastAsia" w:eastAsiaTheme="minorEastAsia" w:hAnsiTheme="minorEastAsia"/>
          <w:sz w:val="24"/>
          <w:szCs w:val="24"/>
        </w:rPr>
      </w:pPr>
    </w:p>
    <w:p w:rsidR="00F833DD" w:rsidRDefault="00F833DD" w:rsidP="00F833DD">
      <w:pPr>
        <w:pStyle w:val="a3"/>
        <w:numPr>
          <w:ilvl w:val="0"/>
          <w:numId w:val="9"/>
        </w:numPr>
        <w:spacing w:line="220" w:lineRule="atLeast"/>
        <w:ind w:firstLineChars="0"/>
        <w:jc w:val="center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倒角、抛光</w:t>
      </w:r>
    </w:p>
    <w:p w:rsidR="00F833DD" w:rsidRDefault="00F833DD" w:rsidP="00F833DD">
      <w:pPr>
        <w:pStyle w:val="a3"/>
        <w:numPr>
          <w:ilvl w:val="0"/>
          <w:numId w:val="12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30335D">
        <w:rPr>
          <w:rFonts w:asciiTheme="minorEastAsia" w:eastAsiaTheme="minorEastAsia" w:hAnsiTheme="minorEastAsia" w:hint="eastAsia"/>
          <w:sz w:val="24"/>
          <w:szCs w:val="24"/>
        </w:rPr>
        <w:t>准备工具：</w:t>
      </w:r>
      <w:r>
        <w:rPr>
          <w:rFonts w:asciiTheme="minorEastAsia" w:eastAsiaTheme="minorEastAsia" w:hAnsiTheme="minorEastAsia" w:hint="eastAsia"/>
          <w:sz w:val="24"/>
          <w:szCs w:val="24"/>
        </w:rPr>
        <w:t>锉刀、砂纸、划针、游标卡尺、直角尺</w:t>
      </w:r>
      <w:r w:rsidR="000442D2">
        <w:rPr>
          <w:rFonts w:asciiTheme="minorEastAsia" w:eastAsiaTheme="minorEastAsia" w:hAnsiTheme="minorEastAsia" w:hint="eastAsia"/>
          <w:sz w:val="24"/>
          <w:szCs w:val="24"/>
        </w:rPr>
        <w:t>、砂纸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F833DD" w:rsidRDefault="00F833DD" w:rsidP="00F833DD">
      <w:pPr>
        <w:pStyle w:val="a3"/>
        <w:numPr>
          <w:ilvl w:val="0"/>
          <w:numId w:val="12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材料：榔头半成品</w:t>
      </w:r>
    </w:p>
    <w:p w:rsidR="00F833DD" w:rsidRDefault="00F833DD" w:rsidP="00F833DD">
      <w:pPr>
        <w:pStyle w:val="a3"/>
        <w:numPr>
          <w:ilvl w:val="0"/>
          <w:numId w:val="12"/>
        </w:numPr>
        <w:spacing w:line="220" w:lineRule="atLeast"/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讲解内容：</w:t>
      </w:r>
      <w:r w:rsidR="00F16B90">
        <w:rPr>
          <w:rFonts w:asciiTheme="minorEastAsia" w:eastAsiaTheme="minorEastAsia" w:hAnsiTheme="minorEastAsia" w:hint="eastAsia"/>
          <w:sz w:val="24"/>
          <w:szCs w:val="24"/>
        </w:rPr>
        <w:t>倒角尺寸、数量，抛光方法</w:t>
      </w:r>
    </w:p>
    <w:p w:rsidR="004C5DA6" w:rsidRDefault="004C5DA6" w:rsidP="004C5DA6">
      <w:pPr>
        <w:pStyle w:val="a3"/>
        <w:spacing w:line="220" w:lineRule="atLeast"/>
        <w:ind w:left="720" w:firstLineChars="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划4处倒角线</w:t>
      </w:r>
    </w:p>
    <w:p w:rsidR="00F833DD" w:rsidRPr="00F833DD" w:rsidRDefault="004C5DA6" w:rsidP="00F833DD">
      <w:pPr>
        <w:spacing w:line="220" w:lineRule="atLeast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lastRenderedPageBreak/>
        <w:drawing>
          <wp:inline distT="0" distB="0" distL="0" distR="0">
            <wp:extent cx="5274310" cy="1732931"/>
            <wp:effectExtent l="19050" t="0" r="254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D2" w:rsidRDefault="000442D2" w:rsidP="004C76EC">
      <w:pPr>
        <w:spacing w:line="220" w:lineRule="atLeast"/>
        <w:ind w:left="90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倒角面一定为平面，倒角的两个</w:t>
      </w:r>
      <w:proofErr w:type="gramStart"/>
      <w:r>
        <w:rPr>
          <w:rFonts w:asciiTheme="minorEastAsia" w:eastAsiaTheme="minorEastAsia" w:hAnsiTheme="minorEastAsia" w:hint="eastAsia"/>
          <w:sz w:val="24"/>
          <w:szCs w:val="24"/>
        </w:rPr>
        <w:t>棱边一定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要平行。</w:t>
      </w:r>
    </w:p>
    <w:p w:rsidR="004C76EC" w:rsidRDefault="004C5DA6" w:rsidP="004C76EC">
      <w:pPr>
        <w:spacing w:line="220" w:lineRule="atLeast"/>
        <w:ind w:left="90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用砂纸一个方向进行抛光</w:t>
      </w:r>
      <w:r w:rsidR="004C76EC">
        <w:rPr>
          <w:rFonts w:asciiTheme="minorEastAsia" w:eastAsiaTheme="minorEastAsia" w:hAnsiTheme="minorEastAsia" w:hint="eastAsia"/>
          <w:sz w:val="24"/>
          <w:szCs w:val="24"/>
        </w:rPr>
        <w:t>，注意5面与6面之间的直线要棱角分明。</w:t>
      </w:r>
    </w:p>
    <w:p w:rsidR="000442D2" w:rsidRPr="00EC6A95" w:rsidRDefault="000442D2" w:rsidP="004C76EC">
      <w:pPr>
        <w:spacing w:line="220" w:lineRule="atLeast"/>
        <w:ind w:left="900"/>
        <w:rPr>
          <w:rFonts w:asciiTheme="minorEastAsia" w:eastAsiaTheme="minorEastAsia" w:hAnsiTheme="minorEastAsia"/>
          <w:sz w:val="24"/>
          <w:szCs w:val="24"/>
        </w:rPr>
      </w:pPr>
    </w:p>
    <w:sectPr w:rsidR="000442D2" w:rsidRPr="00EC6A95" w:rsidSect="00612F7C"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3F3F"/>
    <w:multiLevelType w:val="hybridMultilevel"/>
    <w:tmpl w:val="E646D33E"/>
    <w:lvl w:ilvl="0" w:tplc="A04AA5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D558D2"/>
    <w:multiLevelType w:val="hybridMultilevel"/>
    <w:tmpl w:val="735E7F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0C05F5"/>
    <w:multiLevelType w:val="hybridMultilevel"/>
    <w:tmpl w:val="9092BA60"/>
    <w:lvl w:ilvl="0" w:tplc="79EAAB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3697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76AB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5E724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4C95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08A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3604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7AEF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46E6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F1D03"/>
    <w:multiLevelType w:val="hybridMultilevel"/>
    <w:tmpl w:val="740A331C"/>
    <w:lvl w:ilvl="0" w:tplc="04090001">
      <w:start w:val="1"/>
      <w:numFmt w:val="bullet"/>
      <w:lvlText w:val=""/>
      <w:lvlJc w:val="left"/>
      <w:pPr>
        <w:ind w:left="1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4" w15:restartNumberingAfterBreak="0">
    <w:nsid w:val="1A0973A7"/>
    <w:multiLevelType w:val="hybridMultilevel"/>
    <w:tmpl w:val="FA9613E8"/>
    <w:lvl w:ilvl="0" w:tplc="B0949E5E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3C33561"/>
    <w:multiLevelType w:val="hybridMultilevel"/>
    <w:tmpl w:val="14346F9C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3EE5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38B7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2ED3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BAB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FA38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5A7F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D4BB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7266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221E5"/>
    <w:multiLevelType w:val="hybridMultilevel"/>
    <w:tmpl w:val="CE1EFE04"/>
    <w:lvl w:ilvl="0" w:tplc="04090011">
      <w:start w:val="1"/>
      <w:numFmt w:val="decimal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7" w15:restartNumberingAfterBreak="0">
    <w:nsid w:val="272858F2"/>
    <w:multiLevelType w:val="hybridMultilevel"/>
    <w:tmpl w:val="197E761A"/>
    <w:lvl w:ilvl="0" w:tplc="435A229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36D4B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44729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D0425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CAA02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28C94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5018C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329B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08644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B273E"/>
    <w:multiLevelType w:val="hybridMultilevel"/>
    <w:tmpl w:val="B0D8CECA"/>
    <w:lvl w:ilvl="0" w:tplc="04090011">
      <w:start w:val="1"/>
      <w:numFmt w:val="decimal"/>
      <w:lvlText w:val="%1)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382346CA"/>
    <w:multiLevelType w:val="hybridMultilevel"/>
    <w:tmpl w:val="9E3619F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3C7810A3"/>
    <w:multiLevelType w:val="hybridMultilevel"/>
    <w:tmpl w:val="EA7C5D66"/>
    <w:lvl w:ilvl="0" w:tplc="23F834E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BFE0B1F"/>
    <w:multiLevelType w:val="hybridMultilevel"/>
    <w:tmpl w:val="54221AF8"/>
    <w:lvl w:ilvl="0" w:tplc="2B469486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C784BF2"/>
    <w:multiLevelType w:val="hybridMultilevel"/>
    <w:tmpl w:val="752A5664"/>
    <w:lvl w:ilvl="0" w:tplc="0DE2EC36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EE55CBA"/>
    <w:multiLevelType w:val="hybridMultilevel"/>
    <w:tmpl w:val="61BCD18C"/>
    <w:lvl w:ilvl="0" w:tplc="45B22464">
      <w:start w:val="2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8285142"/>
    <w:multiLevelType w:val="hybridMultilevel"/>
    <w:tmpl w:val="26E2134C"/>
    <w:lvl w:ilvl="0" w:tplc="04090013">
      <w:start w:val="1"/>
      <w:numFmt w:val="chineseCountingThousand"/>
      <w:lvlText w:val="%1、"/>
      <w:lvlJc w:val="left"/>
      <w:pPr>
        <w:ind w:left="1740" w:hanging="420"/>
      </w:pPr>
    </w:lvl>
    <w:lvl w:ilvl="1" w:tplc="04090019" w:tentative="1">
      <w:start w:val="1"/>
      <w:numFmt w:val="lowerLetter"/>
      <w:lvlText w:val="%2)"/>
      <w:lvlJc w:val="left"/>
      <w:pPr>
        <w:ind w:left="2160" w:hanging="420"/>
      </w:pPr>
    </w:lvl>
    <w:lvl w:ilvl="2" w:tplc="0409001B" w:tentative="1">
      <w:start w:val="1"/>
      <w:numFmt w:val="lowerRoman"/>
      <w:lvlText w:val="%3."/>
      <w:lvlJc w:val="righ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9" w:tentative="1">
      <w:start w:val="1"/>
      <w:numFmt w:val="lowerLetter"/>
      <w:lvlText w:val="%5)"/>
      <w:lvlJc w:val="left"/>
      <w:pPr>
        <w:ind w:left="3420" w:hanging="420"/>
      </w:pPr>
    </w:lvl>
    <w:lvl w:ilvl="5" w:tplc="0409001B" w:tentative="1">
      <w:start w:val="1"/>
      <w:numFmt w:val="lowerRoman"/>
      <w:lvlText w:val="%6."/>
      <w:lvlJc w:val="righ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9" w:tentative="1">
      <w:start w:val="1"/>
      <w:numFmt w:val="lowerLetter"/>
      <w:lvlText w:val="%8)"/>
      <w:lvlJc w:val="left"/>
      <w:pPr>
        <w:ind w:left="4680" w:hanging="420"/>
      </w:pPr>
    </w:lvl>
    <w:lvl w:ilvl="8" w:tplc="0409001B" w:tentative="1">
      <w:start w:val="1"/>
      <w:numFmt w:val="lowerRoman"/>
      <w:lvlText w:val="%9."/>
      <w:lvlJc w:val="right"/>
      <w:pPr>
        <w:ind w:left="5100" w:hanging="420"/>
      </w:pPr>
    </w:lvl>
  </w:abstractNum>
  <w:abstractNum w:abstractNumId="15" w15:restartNumberingAfterBreak="0">
    <w:nsid w:val="68A70FB2"/>
    <w:multiLevelType w:val="hybridMultilevel"/>
    <w:tmpl w:val="86BC815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CBF2127"/>
    <w:multiLevelType w:val="hybridMultilevel"/>
    <w:tmpl w:val="3CE2254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CE8596F"/>
    <w:multiLevelType w:val="hybridMultilevel"/>
    <w:tmpl w:val="63680290"/>
    <w:lvl w:ilvl="0" w:tplc="B9F21D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3EE5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38B78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2ED3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BAB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FA382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5A7F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D4BB4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7266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98533D"/>
    <w:multiLevelType w:val="hybridMultilevel"/>
    <w:tmpl w:val="359E5698"/>
    <w:lvl w:ilvl="0" w:tplc="84E27B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3669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3883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04AB6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E0BF3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AA94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824C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725F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9E59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6"/>
  </w:num>
  <w:num w:numId="5">
    <w:abstractNumId w:val="14"/>
  </w:num>
  <w:num w:numId="6">
    <w:abstractNumId w:val="15"/>
  </w:num>
  <w:num w:numId="7">
    <w:abstractNumId w:val="10"/>
  </w:num>
  <w:num w:numId="8">
    <w:abstractNumId w:val="16"/>
  </w:num>
  <w:num w:numId="9">
    <w:abstractNumId w:val="13"/>
  </w:num>
  <w:num w:numId="10">
    <w:abstractNumId w:val="0"/>
  </w:num>
  <w:num w:numId="11">
    <w:abstractNumId w:val="11"/>
  </w:num>
  <w:num w:numId="12">
    <w:abstractNumId w:val="12"/>
  </w:num>
  <w:num w:numId="13">
    <w:abstractNumId w:val="7"/>
  </w:num>
  <w:num w:numId="14">
    <w:abstractNumId w:val="8"/>
  </w:num>
  <w:num w:numId="15">
    <w:abstractNumId w:val="17"/>
  </w:num>
  <w:num w:numId="16">
    <w:abstractNumId w:val="2"/>
  </w:num>
  <w:num w:numId="17">
    <w:abstractNumId w:val="18"/>
  </w:num>
  <w:num w:numId="18">
    <w:abstractNumId w:val="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0026C"/>
    <w:rsid w:val="00011B0E"/>
    <w:rsid w:val="00011D46"/>
    <w:rsid w:val="00015997"/>
    <w:rsid w:val="00017B72"/>
    <w:rsid w:val="000442D2"/>
    <w:rsid w:val="00075729"/>
    <w:rsid w:val="00077C05"/>
    <w:rsid w:val="00084E4D"/>
    <w:rsid w:val="000D2F9A"/>
    <w:rsid w:val="001043EB"/>
    <w:rsid w:val="00127173"/>
    <w:rsid w:val="0014101B"/>
    <w:rsid w:val="001601EA"/>
    <w:rsid w:val="00190D4D"/>
    <w:rsid w:val="001B28B1"/>
    <w:rsid w:val="001B721F"/>
    <w:rsid w:val="001E643B"/>
    <w:rsid w:val="00213247"/>
    <w:rsid w:val="002235E0"/>
    <w:rsid w:val="00245A34"/>
    <w:rsid w:val="00282150"/>
    <w:rsid w:val="002A2C84"/>
    <w:rsid w:val="002D3EDA"/>
    <w:rsid w:val="002E0A0A"/>
    <w:rsid w:val="002F77A8"/>
    <w:rsid w:val="0030335D"/>
    <w:rsid w:val="00323B43"/>
    <w:rsid w:val="00325B62"/>
    <w:rsid w:val="0034551B"/>
    <w:rsid w:val="00364D80"/>
    <w:rsid w:val="00372643"/>
    <w:rsid w:val="003A4253"/>
    <w:rsid w:val="003B188E"/>
    <w:rsid w:val="003B3CFF"/>
    <w:rsid w:val="003C020F"/>
    <w:rsid w:val="003C0792"/>
    <w:rsid w:val="003C1A3F"/>
    <w:rsid w:val="003D37D8"/>
    <w:rsid w:val="003D3BEE"/>
    <w:rsid w:val="003D3D42"/>
    <w:rsid w:val="0040631D"/>
    <w:rsid w:val="00424616"/>
    <w:rsid w:val="00426133"/>
    <w:rsid w:val="004358AB"/>
    <w:rsid w:val="0044341D"/>
    <w:rsid w:val="00444B33"/>
    <w:rsid w:val="0046429F"/>
    <w:rsid w:val="00467226"/>
    <w:rsid w:val="004B0E86"/>
    <w:rsid w:val="004C5DA6"/>
    <w:rsid w:val="004C651D"/>
    <w:rsid w:val="004C76EC"/>
    <w:rsid w:val="005072A0"/>
    <w:rsid w:val="0051174B"/>
    <w:rsid w:val="0058257B"/>
    <w:rsid w:val="0058455A"/>
    <w:rsid w:val="00585C83"/>
    <w:rsid w:val="00592F7B"/>
    <w:rsid w:val="00595EA8"/>
    <w:rsid w:val="005C3945"/>
    <w:rsid w:val="005D051F"/>
    <w:rsid w:val="005E4AC8"/>
    <w:rsid w:val="005E7337"/>
    <w:rsid w:val="006115C5"/>
    <w:rsid w:val="00612F7C"/>
    <w:rsid w:val="00622807"/>
    <w:rsid w:val="00635387"/>
    <w:rsid w:val="00662FA8"/>
    <w:rsid w:val="006645C7"/>
    <w:rsid w:val="006709F1"/>
    <w:rsid w:val="00696580"/>
    <w:rsid w:val="006B0DDC"/>
    <w:rsid w:val="006C7FD5"/>
    <w:rsid w:val="006E3282"/>
    <w:rsid w:val="006E415E"/>
    <w:rsid w:val="00707AEC"/>
    <w:rsid w:val="00717C0D"/>
    <w:rsid w:val="0072755D"/>
    <w:rsid w:val="00764970"/>
    <w:rsid w:val="00781CA6"/>
    <w:rsid w:val="007975CE"/>
    <w:rsid w:val="007A72C2"/>
    <w:rsid w:val="007D0F93"/>
    <w:rsid w:val="007D23A4"/>
    <w:rsid w:val="007D6617"/>
    <w:rsid w:val="007F48EC"/>
    <w:rsid w:val="00821D44"/>
    <w:rsid w:val="00830A51"/>
    <w:rsid w:val="00856247"/>
    <w:rsid w:val="008A5F7F"/>
    <w:rsid w:val="008B7726"/>
    <w:rsid w:val="00933254"/>
    <w:rsid w:val="009756D6"/>
    <w:rsid w:val="00975ED8"/>
    <w:rsid w:val="009A0B6C"/>
    <w:rsid w:val="00A04E71"/>
    <w:rsid w:val="00A065D0"/>
    <w:rsid w:val="00A14AD7"/>
    <w:rsid w:val="00A36208"/>
    <w:rsid w:val="00A37D19"/>
    <w:rsid w:val="00A44905"/>
    <w:rsid w:val="00A64DB1"/>
    <w:rsid w:val="00A75F6C"/>
    <w:rsid w:val="00A90593"/>
    <w:rsid w:val="00AD1289"/>
    <w:rsid w:val="00B15DB4"/>
    <w:rsid w:val="00B52F8C"/>
    <w:rsid w:val="00B86581"/>
    <w:rsid w:val="00C025D7"/>
    <w:rsid w:val="00C47E5F"/>
    <w:rsid w:val="00C577A5"/>
    <w:rsid w:val="00C8229D"/>
    <w:rsid w:val="00C832AC"/>
    <w:rsid w:val="00C94FB9"/>
    <w:rsid w:val="00CC011E"/>
    <w:rsid w:val="00CE0C1C"/>
    <w:rsid w:val="00D01535"/>
    <w:rsid w:val="00D06A41"/>
    <w:rsid w:val="00D12655"/>
    <w:rsid w:val="00D178F4"/>
    <w:rsid w:val="00D21589"/>
    <w:rsid w:val="00D314F0"/>
    <w:rsid w:val="00D31D50"/>
    <w:rsid w:val="00D47F9F"/>
    <w:rsid w:val="00D61F62"/>
    <w:rsid w:val="00D82629"/>
    <w:rsid w:val="00DA3354"/>
    <w:rsid w:val="00DB06BB"/>
    <w:rsid w:val="00DC3AB4"/>
    <w:rsid w:val="00E1202F"/>
    <w:rsid w:val="00E444B6"/>
    <w:rsid w:val="00E46D36"/>
    <w:rsid w:val="00E52141"/>
    <w:rsid w:val="00E63FBA"/>
    <w:rsid w:val="00E7447B"/>
    <w:rsid w:val="00E93373"/>
    <w:rsid w:val="00EC0105"/>
    <w:rsid w:val="00EC6A95"/>
    <w:rsid w:val="00EE3CE9"/>
    <w:rsid w:val="00F16B90"/>
    <w:rsid w:val="00F44323"/>
    <w:rsid w:val="00F62360"/>
    <w:rsid w:val="00F64552"/>
    <w:rsid w:val="00F70A0A"/>
    <w:rsid w:val="00F762AC"/>
    <w:rsid w:val="00F833DD"/>
    <w:rsid w:val="00FA6CB7"/>
    <w:rsid w:val="00FC1C12"/>
    <w:rsid w:val="00FC1F43"/>
    <w:rsid w:val="00FC5D11"/>
    <w:rsid w:val="00FD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6"/>
    <o:shapelayout v:ext="edit">
      <o:idmap v:ext="edit" data="1"/>
      <o:rules v:ext="edit">
        <o:r id="V:Rule1" type="arc" idref="#_x0000_s1268"/>
        <o:r id="V:Rule2" type="arc" idref="#_x0000_s1269"/>
        <o:r id="V:Rule3" type="arc" idref="#_x0000_s1270"/>
        <o:r id="V:Rule4" type="arc" idref="#_x0000_s1271"/>
        <o:r id="V:Rule5" type="arc" idref="#_x0000_s1473"/>
        <o:r id="V:Rule6" type="arc" idref="#_x0000_s1474"/>
        <o:r id="V:Rule7" type="arc" idref="#_x0000_s1475"/>
        <o:r id="V:Rule8" type="arc" idref="#_x0000_s1476"/>
        <o:r id="V:Rule9" type="connector" idref="#_x0000_s1601"/>
        <o:r id="V:Rule10" type="connector" idref="#_x0000_s1366"/>
        <o:r id="V:Rule11" type="connector" idref="#_x0000_s1483"/>
        <o:r id="V:Rule12" type="connector" idref="#_x0000_s1629"/>
        <o:r id="V:Rule13" type="connector" idref="#_x0000_s1500"/>
        <o:r id="V:Rule14" type="connector" idref="#_x0000_s1382"/>
        <o:r id="V:Rule15" type="connector" idref="#_x0000_s1590"/>
        <o:r id="V:Rule16" type="connector" idref="#_x0000_s1512"/>
        <o:r id="V:Rule17" type="connector" idref="#_x0000_s1037"/>
        <o:r id="V:Rule18" type="connector" idref="#_x0000_s1743"/>
        <o:r id="V:Rule19" type="connector" idref="#_x0000_s1522"/>
        <o:r id="V:Rule20" type="connector" idref="#_x0000_s1719"/>
        <o:r id="V:Rule21" type="connector" idref="#_x0000_s1722"/>
        <o:r id="V:Rule22" type="connector" idref="#_x0000_s1343"/>
        <o:r id="V:Rule23" type="connector" idref="#_x0000_s1724"/>
        <o:r id="V:Rule24" type="connector" idref="#_x0000_s1777"/>
        <o:r id="V:Rule25" type="connector" idref="#_x0000_s1613"/>
        <o:r id="V:Rule26" type="connector" idref="#_x0000_s1734"/>
        <o:r id="V:Rule27" type="connector" idref="#_x0000_s1592"/>
        <o:r id="V:Rule28" type="connector" idref="#_x0000_s1441">
          <o:proxy end="" idref="#_x0000_s1271" connectloc="0"/>
        </o:r>
        <o:r id="V:Rule29" type="connector" idref="#_x0000_s1553"/>
        <o:r id="V:Rule30" type="connector" idref="#_x0000_s1339"/>
        <o:r id="V:Rule31" type="connector" idref="#_x0000_s1528"/>
        <o:r id="V:Rule32" type="connector" idref="#_x0000_s1622"/>
        <o:r id="V:Rule33" type="connector" idref="#_x0000_s1569"/>
        <o:r id="V:Rule34" type="connector" idref="#_x0000_s1558"/>
        <o:r id="V:Rule35" type="connector" idref="#_x0000_s1526"/>
        <o:r id="V:Rule36" type="connector" idref="#_x0000_s1739"/>
        <o:r id="V:Rule37" type="connector" idref="#_x0000_s1657"/>
        <o:r id="V:Rule38" type="connector" idref="#_x0000_s1408"/>
        <o:r id="V:Rule39" type="connector" idref="#_x0000_s1637"/>
        <o:r id="V:Rule40" type="connector" idref="#_x0000_s1439"/>
        <o:r id="V:Rule41" type="connector" idref="#_x0000_s1570"/>
        <o:r id="V:Rule42" type="connector" idref="#_x0000_s1611"/>
        <o:r id="V:Rule43" type="connector" idref="#_x0000_s1477">
          <o:proxy start="" idref="#_x0000_s1474" connectloc="0"/>
        </o:r>
        <o:r id="V:Rule44" type="connector" idref="#_x0000_s1279"/>
        <o:r id="V:Rule45" type="connector" idref="#_x0000_s1417"/>
        <o:r id="V:Rule46" type="connector" idref="#_x0000_s1559"/>
        <o:r id="V:Rule47" type="connector" idref="#_x0000_s1421"/>
        <o:r id="V:Rule48" type="connector" idref="#_x0000_s1278"/>
        <o:r id="V:Rule49" type="connector" idref="#_x0000_s1484"/>
        <o:r id="V:Rule50" type="connector" idref="#_x0000_s1306"/>
        <o:r id="V:Rule51" type="connector" idref="#_x0000_s1324"/>
        <o:r id="V:Rule52" type="connector" idref="#_x0000_s1429"/>
        <o:r id="V:Rule53" type="connector" idref="#_x0000_s1442"/>
        <o:r id="V:Rule54" type="connector" idref="#_x0000_s1038"/>
        <o:r id="V:Rule55" type="connector" idref="#_x0000_s1419"/>
        <o:r id="V:Rule56" type="connector" idref="#_x0000_s1311"/>
        <o:r id="V:Rule57" type="connector" idref="#_x0000_s1641"/>
        <o:r id="V:Rule58" type="connector" idref="#_x0000_s1640"/>
        <o:r id="V:Rule59" type="connector" idref="#_x0000_s1591"/>
        <o:r id="V:Rule60" type="connector" idref="#_x0000_s1556"/>
        <o:r id="V:Rule61" type="connector" idref="#_x0000_s1567"/>
        <o:r id="V:Rule62" type="connector" idref="#_x0000_s1585"/>
        <o:r id="V:Rule63" type="connector" idref="#_x0000_s1599"/>
        <o:r id="V:Rule64" type="connector" idref="#_x0000_s1325"/>
        <o:r id="V:Rule65" type="connector" idref="#_x0000_s1397"/>
        <o:r id="V:Rule66" type="connector" idref="#_x0000_s1047"/>
        <o:r id="V:Rule67" type="connector" idref="#_x0000_s1428"/>
        <o:r id="V:Rule68" type="connector" idref="#_x0000_s1505"/>
        <o:r id="V:Rule69" type="connector" idref="#_x0000_s1434"/>
        <o:r id="V:Rule70" type="connector" idref="#_x0000_s1560"/>
        <o:r id="V:Rule71" type="connector" idref="#_x0000_s1273"/>
        <o:r id="V:Rule72" type="connector" idref="#_x0000_s1486"/>
        <o:r id="V:Rule73" type="connector" idref="#_x0000_s1272">
          <o:proxy start="" idref="#_x0000_s1269" connectloc="0"/>
        </o:r>
        <o:r id="V:Rule74" type="connector" idref="#_x0000_s1603"/>
        <o:r id="V:Rule75" type="connector" idref="#_x0000_s1387"/>
        <o:r id="V:Rule76" type="connector" idref="#_x0000_s1598"/>
        <o:r id="V:Rule77" type="connector" idref="#_x0000_s1317"/>
        <o:r id="V:Rule78" type="connector" idref="#_x0000_s1646">
          <o:proxy end="" idref="#_x0000_s1476" connectloc="0"/>
        </o:r>
        <o:r id="V:Rule79" type="connector" idref="#_x0000_s1491"/>
        <o:r id="V:Rule80" type="connector" idref="#_x0000_s1308"/>
        <o:r id="V:Rule81" type="connector" idref="#_x0000_s1350"/>
        <o:r id="V:Rule82" type="connector" idref="#_x0000_s1436"/>
        <o:r id="V:Rule83" type="connector" idref="#_x0000_s1541"/>
        <o:r id="V:Rule84" type="connector" idref="#_x0000_s1286"/>
        <o:r id="V:Rule85" type="connector" idref="#_x0000_s1310"/>
        <o:r id="V:Rule86" type="connector" idref="#_x0000_s1605"/>
        <o:r id="V:Rule87" type="connector" idref="#_x0000_s1730"/>
        <o:r id="V:Rule88" type="connector" idref="#_x0000_s1625"/>
        <o:r id="V:Rule89" type="connector" idref="#_x0000_s1563"/>
        <o:r id="V:Rule90" type="connector" idref="#_x0000_s1433"/>
        <o:r id="V:Rule91" type="connector" idref="#_x0000_s1392"/>
        <o:r id="V:Rule92" type="connector" idref="#_x0000_s1379"/>
        <o:r id="V:Rule93" type="connector" idref="#_x0000_s1432"/>
        <o:r id="V:Rule94" type="connector" idref="#_x0000_s1336"/>
        <o:r id="V:Rule95" type="connector" idref="#_x0000_s1579"/>
        <o:r id="V:Rule96" type="connector" idref="#_x0000_s1524"/>
        <o:r id="V:Rule97" type="connector" idref="#_x0000_s1727"/>
        <o:r id="V:Rule98" type="connector" idref="#_x0000_s1564"/>
        <o:r id="V:Rule99" type="connector" idref="#_x0000_s1424"/>
        <o:r id="V:Rule100" type="connector" idref="#_x0000_s1515"/>
        <o:r id="V:Rule101" type="connector" idref="#_x0000_s1501"/>
        <o:r id="V:Rule102" type="connector" idref="#_x0000_s1294"/>
        <o:r id="V:Rule103" type="connector" idref="#_x0000_s1543"/>
        <o:r id="V:Rule104" type="connector" idref="#_x0000_s1494"/>
        <o:r id="V:Rule105" type="connector" idref="#_x0000_s1610"/>
        <o:r id="V:Rule106" type="connector" idref="#_x0000_s1360"/>
        <o:r id="V:Rule107" type="connector" idref="#_x0000_s1518"/>
        <o:r id="V:Rule108" type="connector" idref="#_x0000_s1778"/>
        <o:r id="V:Rule109" type="connector" idref="#_x0000_s1410"/>
        <o:r id="V:Rule110" type="connector" idref="#_x0000_s1042"/>
        <o:r id="V:Rule111" type="connector" idref="#_x0000_s1619"/>
        <o:r id="V:Rule112" type="connector" idref="#_x0000_s1346"/>
        <o:r id="V:Rule113" type="connector" idref="#_x0000_s1386"/>
        <o:r id="V:Rule114" type="connector" idref="#_x0000_s1746"/>
        <o:r id="V:Rule115" type="connector" idref="#_x0000_s1395"/>
        <o:r id="V:Rule116" type="connector" idref="#_x0000_s1342"/>
        <o:r id="V:Rule117" type="connector" idref="#_x0000_s1784"/>
        <o:r id="V:Rule118" type="connector" idref="#_x0000_s1636"/>
        <o:r id="V:Rule119" type="connector" idref="#_x0000_s1362"/>
        <o:r id="V:Rule120" type="connector" idref="#_x0000_s1733"/>
        <o:r id="V:Rule121" type="connector" idref="#_x0000_s1544"/>
        <o:r id="V:Rule122" type="connector" idref="#_x0000_s1411"/>
        <o:r id="V:Rule123" type="connector" idref="#_x0000_s1638"/>
        <o:r id="V:Rule124" type="connector" idref="#_x0000_s1490"/>
        <o:r id="V:Rule125" type="connector" idref="#_x0000_s1780"/>
        <o:r id="V:Rule126" type="connector" idref="#_x0000_s1779"/>
        <o:r id="V:Rule127" type="connector" idref="#_x0000_s1358"/>
        <o:r id="V:Rule128" type="connector" idref="#_x0000_s1031"/>
        <o:r id="V:Rule129" type="connector" idref="#_x0000_s1297"/>
        <o:r id="V:Rule130" type="connector" idref="#_x0000_s1409"/>
        <o:r id="V:Rule131" type="connector" idref="#_x0000_s1624"/>
        <o:r id="V:Rule132" type="connector" idref="#_x0000_s1608"/>
        <o:r id="V:Rule133" type="connector" idref="#_x0000_s1729"/>
        <o:r id="V:Rule134" type="connector" idref="#_x0000_s1639"/>
        <o:r id="V:Rule135" type="connector" idref="#_x0000_s1573"/>
        <o:r id="V:Rule136" type="connector" idref="#_x0000_s1498"/>
        <o:r id="V:Rule137" type="connector" idref="#_x0000_s1372"/>
        <o:r id="V:Rule138" type="connector" idref="#_x0000_s1036"/>
        <o:r id="V:Rule139" type="connector" idref="#_x0000_s1380"/>
        <o:r id="V:Rule140" type="connector" idref="#_x0000_s1348"/>
        <o:r id="V:Rule141" type="connector" idref="#_x0000_s1732"/>
        <o:r id="V:Rule142" type="connector" idref="#_x0000_s1602"/>
        <o:r id="V:Rule143" type="connector" idref="#_x0000_s1300"/>
        <o:r id="V:Rule144" type="connector" idref="#_x0000_s1582"/>
        <o:r id="V:Rule145" type="connector" idref="#_x0000_s1576"/>
        <o:r id="V:Rule146" type="connector" idref="#_x0000_s1322"/>
        <o:r id="V:Rule147" type="connector" idref="#_x0000_s1335"/>
        <o:r id="V:Rule148" type="connector" idref="#_x0000_s1621"/>
        <o:r id="V:Rule149" type="connector" idref="#_x0000_s1655"/>
        <o:r id="V:Rule150" type="connector" idref="#_x0000_s1378"/>
        <o:r id="V:Rule151" type="connector" idref="#_x0000_s1388"/>
        <o:r id="V:Rule152" type="connector" idref="#_x0000_s1479"/>
        <o:r id="V:Rule153" type="connector" idref="#_x0000_s1715"/>
        <o:r id="V:Rule154" type="connector" idref="#_x0000_s1565"/>
        <o:r id="V:Rule155" type="connector" idref="#_x0000_s1645"/>
        <o:r id="V:Rule156" type="connector" idref="#_x0000_s1384"/>
        <o:r id="V:Rule157" type="connector" idref="#_x0000_s1329"/>
        <o:r id="V:Rule158" type="connector" idref="#_x0000_s1620"/>
        <o:r id="V:Rule159" type="connector" idref="#_x0000_s1492"/>
        <o:r id="V:Rule160" type="connector" idref="#_x0000_s1594"/>
        <o:r id="V:Rule161" type="connector" idref="#_x0000_s1538"/>
        <o:r id="V:Rule162" type="connector" idref="#_x0000_s1604"/>
        <o:r id="V:Rule163" type="connector" idref="#_x0000_s1542"/>
        <o:r id="V:Rule164" type="connector" idref="#_x0000_s1281"/>
        <o:r id="V:Rule165" type="connector" idref="#_x0000_s1351"/>
        <o:r id="V:Rule166" type="connector" idref="#_x0000_s1399"/>
        <o:r id="V:Rule167" type="connector" idref="#_x0000_s1635"/>
        <o:r id="V:Rule168" type="connector" idref="#_x0000_s1506"/>
        <o:r id="V:Rule169" type="connector" idref="#_x0000_s1283"/>
        <o:r id="V:Rule170" type="connector" idref="#_x0000_s1555"/>
        <o:r id="V:Rule171" type="connector" idref="#_x0000_s1298"/>
        <o:r id="V:Rule172" type="connector" idref="#_x0000_s1293"/>
        <o:r id="V:Rule173" type="connector" idref="#_x0000_s1726"/>
        <o:r id="V:Rule174" type="connector" idref="#_x0000_s1614"/>
        <o:r id="V:Rule175" type="connector" idref="#_x0000_s1593"/>
        <o:r id="V:Rule176" type="connector" idref="#_x0000_s1375"/>
        <o:r id="V:Rule177" type="connector" idref="#_x0000_s1402"/>
        <o:r id="V:Rule178" type="connector" idref="#_x0000_s1369"/>
        <o:r id="V:Rule179" type="connector" idref="#_x0000_s1418"/>
        <o:r id="V:Rule180" type="connector" idref="#_x0000_s1720"/>
        <o:r id="V:Rule181" type="connector" idref="#_x0000_s1549"/>
        <o:r id="V:Rule182" type="connector" idref="#_x0000_s1630"/>
        <o:r id="V:Rule183" type="connector" idref="#_x0000_s1032"/>
        <o:r id="V:Rule184" type="connector" idref="#_x0000_s1400"/>
        <o:r id="V:Rule185" type="connector" idref="#_x0000_s1742"/>
        <o:r id="V:Rule186" type="connector" idref="#_x0000_s1523"/>
        <o:r id="V:Rule187" type="connector" idref="#_x0000_s1616"/>
        <o:r id="V:Rule188" type="connector" idref="#_x0000_s1370"/>
        <o:r id="V:Rule189" type="connector" idref="#_x0000_s1312"/>
        <o:r id="V:Rule190" type="connector" idref="#_x0000_s1546"/>
        <o:r id="V:Rule191" type="connector" idref="#_x0000_s1507"/>
        <o:r id="V:Rule192" type="connector" idref="#_x0000_s1589"/>
        <o:r id="V:Rule193" type="connector" idref="#_x0000_s1301"/>
        <o:r id="V:Rule194" type="connector" idref="#_x0000_s1600"/>
        <o:r id="V:Rule195" type="connector" idref="#_x0000_s1364"/>
        <o:r id="V:Rule196" type="connector" idref="#_x0000_s1504"/>
        <o:r id="V:Rule197" type="connector" idref="#_x0000_s1628"/>
        <o:r id="V:Rule198" type="connector" idref="#_x0000_s1353"/>
        <o:r id="V:Rule199" type="connector" idref="#_x0000_s1296"/>
        <o:r id="V:Rule200" type="connector" idref="#_x0000_s1562"/>
        <o:r id="V:Rule201" type="connector" idref="#_x0000_s1427"/>
        <o:r id="V:Rule202" type="connector" idref="#_x0000_s1374"/>
        <o:r id="V:Rule203" type="connector" idref="#_x0000_s1437"/>
        <o:r id="V:Rule204" type="connector" idref="#_x0000_s1321"/>
        <o:r id="V:Rule205" type="connector" idref="#_x0000_s1537"/>
        <o:r id="V:Rule206" type="connector" idref="#_x0000_s1513"/>
        <o:r id="V:Rule207" type="connector" idref="#_x0000_s1531"/>
        <o:r id="V:Rule208" type="connector" idref="#_x0000_s1394"/>
        <o:r id="V:Rule209" type="connector" idref="#_x0000_s1529"/>
        <o:r id="V:Rule210" type="connector" idref="#_x0000_s1267"/>
        <o:r id="V:Rule211" type="connector" idref="#_x0000_s1389"/>
        <o:r id="V:Rule212" type="connector" idref="#_x0000_s1530"/>
        <o:r id="V:Rule213" type="connector" idref="#_x0000_s1423"/>
        <o:r id="V:Rule214" type="connector" idref="#_x0000_s1430"/>
        <o:r id="V:Rule215" type="connector" idref="#_x0000_s1482"/>
        <o:r id="V:Rule216" type="connector" idref="#_x0000_s1320"/>
        <o:r id="V:Rule217" type="connector" idref="#_x0000_s1398"/>
        <o:r id="V:Rule218" type="connector" idref="#_x0000_s1540"/>
        <o:r id="V:Rule219" type="connector" idref="#_x0000_s1415"/>
        <o:r id="V:Rule220" type="connector" idref="#_x0000_s1280"/>
        <o:r id="V:Rule221" type="connector" idref="#_x0000_s1407"/>
        <o:r id="V:Rule222" type="connector" idref="#_x0000_s1485"/>
        <o:r id="V:Rule223" type="connector" idref="#_x0000_s1525"/>
        <o:r id="V:Rule224" type="connector" idref="#_x0000_s1287"/>
        <o:r id="V:Rule225" type="connector" idref="#_x0000_s1575"/>
        <o:r id="V:Rule226" type="connector" idref="#_x0000_s1509"/>
        <o:r id="V:Rule227" type="connector" idref="#_x0000_s1331"/>
        <o:r id="V:Rule228" type="connector" idref="#_x0000_s1413"/>
        <o:r id="V:Rule229" type="connector" idref="#_x0000_s1318"/>
        <o:r id="V:Rule230" type="connector" idref="#_x0000_s1717"/>
        <o:r id="V:Rule231" type="connector" idref="#_x0000_s1551"/>
        <o:r id="V:Rule232" type="connector" idref="#_x0000_s1587"/>
        <o:r id="V:Rule233" type="connector" idref="#_x0000_s1723"/>
        <o:r id="V:Rule234" type="connector" idref="#_x0000_s1520"/>
        <o:r id="V:Rule235" type="connector" idref="#_x0000_s1633"/>
        <o:r id="V:Rule236" type="connector" idref="#_x0000_s1290"/>
        <o:r id="V:Rule237" type="connector" idref="#_x0000_s1326"/>
        <o:r id="V:Rule238" type="connector" idref="#_x0000_s1309"/>
        <o:r id="V:Rule239" type="connector" idref="#_x0000_s1393"/>
        <o:r id="V:Rule240" type="connector" idref="#_x0000_s1650"/>
        <o:r id="V:Rule241" type="connector" idref="#_x0000_s1291"/>
        <o:r id="V:Rule242" type="connector" idref="#_x0000_s1319"/>
        <o:r id="V:Rule243" type="connector" idref="#_x0000_s1396"/>
        <o:r id="V:Rule244" type="connector" idref="#_x0000_s1642"/>
        <o:r id="V:Rule245" type="connector" idref="#_x0000_s1740"/>
        <o:r id="V:Rule246" type="connector" idref="#_x0000_s1304"/>
        <o:r id="V:Rule247" type="connector" idref="#_x0000_s1365"/>
        <o:r id="V:Rule248" type="connector" idref="#_x0000_s1626"/>
        <o:r id="V:Rule249" type="connector" idref="#_x0000_s1295"/>
        <o:r id="V:Rule250" type="connector" idref="#_x0000_s1039"/>
        <o:r id="V:Rule251" type="connector" idref="#_x0000_s1333"/>
        <o:r id="V:Rule252" type="connector" idref="#_x0000_s1043"/>
        <o:r id="V:Rule253" type="connector" idref="#_x0000_s1426"/>
        <o:r id="V:Rule254" type="connector" idref="#_x0000_s1390"/>
        <o:r id="V:Rule255" type="connector" idref="#_x0000_s1535"/>
        <o:r id="V:Rule256" type="connector" idref="#_x0000_s1574"/>
        <o:r id="V:Rule257" type="connector" idref="#_x0000_s1554"/>
        <o:r id="V:Rule258" type="connector" idref="#_x0000_s1514"/>
        <o:r id="V:Rule259" type="connector" idref="#_x0000_s1744"/>
        <o:r id="V:Rule260" type="connector" idref="#_x0000_s1478"/>
        <o:r id="V:Rule261" type="connector" idref="#_x0000_s1745"/>
        <o:r id="V:Rule262" type="connector" idref="#_x0000_s1354"/>
        <o:r id="V:Rule263" type="connector" idref="#_x0000_s1643"/>
        <o:r id="V:Rule264" type="connector" idref="#_x0000_s1489"/>
        <o:r id="V:Rule265" type="connector" idref="#_x0000_s1644"/>
        <o:r id="V:Rule266" type="connector" idref="#_x0000_s1561"/>
        <o:r id="V:Rule267" type="connector" idref="#_x0000_s1285"/>
        <o:r id="V:Rule268" type="connector" idref="#_x0000_s1607"/>
        <o:r id="V:Rule269" type="connector" idref="#_x0000_s1425"/>
        <o:r id="V:Rule270" type="connector" idref="#_x0000_s1340"/>
        <o:r id="V:Rule271" type="connector" idref="#_x0000_s1289"/>
        <o:r id="V:Rule272" type="connector" idref="#_x0000_s1383"/>
        <o:r id="V:Rule273" type="connector" idref="#_x0000_s1721"/>
        <o:r id="V:Rule274" type="connector" idref="#_x0000_s1597"/>
        <o:r id="V:Rule275" type="connector" idref="#_x0000_s1617"/>
        <o:r id="V:Rule276" type="connector" idref="#_x0000_s1284"/>
        <o:r id="V:Rule277" type="connector" idref="#_x0000_s1414"/>
        <o:r id="V:Rule278" type="connector" idref="#_x0000_s1302"/>
        <o:r id="V:Rule279" type="connector" idref="#_x0000_s1612"/>
        <o:r id="V:Rule280" type="connector" idref="#_x0000_s1499"/>
        <o:r id="V:Rule281" type="connector" idref="#_x0000_s1367"/>
        <o:r id="V:Rule282" type="connector" idref="#_x0000_s1547"/>
        <o:r id="V:Rule283" type="connector" idref="#_x0000_s1282"/>
        <o:r id="V:Rule284" type="connector" idref="#_x0000_s1314"/>
        <o:r id="V:Rule285" type="connector" idref="#_x0000_s1420"/>
        <o:r id="V:Rule286" type="connector" idref="#_x0000_s1357"/>
        <o:r id="V:Rule287" type="connector" idref="#_x0000_s1519"/>
        <o:r id="V:Rule288" type="connector" idref="#_x0000_s1487"/>
        <o:r id="V:Rule289" type="connector" idref="#_x0000_s1774"/>
        <o:r id="V:Rule290" type="connector" idref="#_x0000_s1381"/>
        <o:r id="V:Rule291" type="connector" idref="#_x0000_s1338"/>
        <o:r id="V:Rule292" type="connector" idref="#_x0000_s1048"/>
        <o:r id="V:Rule293" type="connector" idref="#_x0000_s1305"/>
        <o:r id="V:Rule294" type="connector" idref="#_x0000_s1557"/>
        <o:r id="V:Rule295" type="connector" idref="#_x0000_s1431"/>
        <o:r id="V:Rule296" type="connector" idref="#_x0000_s1568"/>
        <o:r id="V:Rule297" type="connector" idref="#_x0000_s1349"/>
        <o:r id="V:Rule298" type="connector" idref="#_x0000_s1299"/>
        <o:r id="V:Rule299" type="connector" idref="#_x0000_s1502"/>
        <o:r id="V:Rule300" type="connector" idref="#_x0000_s1412"/>
        <o:r id="V:Rule301" type="connector" idref="#_x0000_s1307"/>
        <o:r id="V:Rule302" type="connector" idref="#_x0000_s1323"/>
        <o:r id="V:Rule303" type="connector" idref="#_x0000_s1609"/>
        <o:r id="V:Rule304" type="connector" idref="#_x0000_s1046"/>
        <o:r id="V:Rule305" type="connector" idref="#_x0000_s1627"/>
        <o:r id="V:Rule306" type="connector" idref="#_x0000_s1391"/>
        <o:r id="V:Rule307" type="connector" idref="#_x0000_s1029"/>
        <o:r id="V:Rule308" type="connector" idref="#_x0000_s1328"/>
        <o:r id="V:Rule309" type="connector" idref="#_x0000_s1416"/>
        <o:r id="V:Rule310" type="connector" idref="#_x0000_s1385"/>
        <o:r id="V:Rule311" type="connector" idref="#_x0000_s1403"/>
        <o:r id="V:Rule312" type="connector" idref="#_x0000_s1344"/>
        <o:r id="V:Rule313" type="connector" idref="#_x0000_s1274"/>
        <o:r id="V:Rule314" type="connector" idref="#_x0000_s1548"/>
        <o:r id="V:Rule315" type="connector" idref="#_x0000_s1422"/>
        <o:r id="V:Rule316" type="connector" idref="#_x0000_s1330"/>
        <o:r id="V:Rule317" type="connector" idref="#_x0000_s1435"/>
        <o:r id="V:Rule318" type="connector" idref="#_x0000_s1334"/>
        <o:r id="V:Rule319" type="connector" idref="#_x0000_s1634"/>
        <o:r id="V:Rule320" type="connector" idref="#_x0000_s1373"/>
        <o:r id="V:Rule321" type="connector" idref="#_x0000_s1438"/>
        <o:r id="V:Rule322" type="connector" idref="#_x0000_s1533"/>
        <o:r id="V:Rule323" type="connector" idref="#_x0000_s1527"/>
        <o:r id="V:Rule324" type="connector" idref="#_x0000_s1315"/>
        <o:r id="V:Rule325" type="connector" idref="#_x0000_s1277"/>
        <o:r id="V:Rule326" type="connector" idref="#_x0000_s1376"/>
        <o:r id="V:Rule327" type="connector" idref="#_x0000_s1406"/>
        <o:r id="V:Rule328" type="connector" idref="#_x0000_s1488"/>
        <o:r id="V:Rule329" type="connector" idref="#_x0000_s1440"/>
        <o:r id="V:Rule330" type="connector" idref="#_x0000_s1741"/>
        <o:r id="V:Rule331" type="connector" idref="#_x0000_s1503"/>
        <o:r id="V:Rule332" type="connector" idref="#_x0000_s1586"/>
        <o:r id="V:Rule333" type="connector" idref="#_x0000_s1566"/>
        <o:r id="V:Rule334" type="connector" idref="#_x0000_s1496"/>
        <o:r id="V:Rule335" type="connector" idref="#_x0000_s1495"/>
        <o:r id="V:Rule336" type="connector" idref="#_x0000_s1288"/>
        <o:r id="V:Rule337" type="connector" idref="#_x0000_s1596"/>
        <o:r id="V:Rule338" type="connector" idref="#_x0000_s1497"/>
        <o:r id="V:Rule339" type="connector" idref="#_x0000_s1583"/>
        <o:r id="V:Rule340" type="connector" idref="#_x0000_s1356"/>
        <o:r id="V:Rule341" type="connector" idref="#_x0000_s1718"/>
        <o:r id="V:Rule342" type="connector" idref="#_x0000_s1292"/>
        <o:r id="V:Rule343" type="connector" idref="#_x0000_s1368"/>
        <o:r id="V:Rule344" type="connector" idref="#_x0000_s1511"/>
        <o:r id="V:Rule345" type="connector" idref="#_x0000_s1550"/>
        <o:r id="V:Rule346" type="connector" idref="#_x0000_s1532"/>
        <o:r id="V:Rule347" type="connector" idref="#_x0000_s1480"/>
        <o:r id="V:Rule348" type="connector" idref="#_x0000_s1401"/>
        <o:r id="V:Rule349" type="connector" idref="#_x0000_s1049"/>
        <o:r id="V:Rule350" type="connector" idref="#_x0000_s1632"/>
        <o:r id="V:Rule351" type="connector" idref="#_x0000_s1656"/>
        <o:r id="V:Rule352" type="connector" idref="#_x0000_s1316"/>
        <o:r id="V:Rule353" type="connector" idref="#_x0000_s1303"/>
        <o:r id="V:Rule354" type="connector" idref="#_x0000_s1035"/>
        <o:r id="V:Rule355" type="connector" idref="#_x0000_s1747"/>
        <o:r id="V:Rule356" type="connector" idref="#_x0000_s1355"/>
        <o:r id="V:Rule357" type="connector" idref="#_x0000_s1521"/>
        <o:r id="V:Rule358" type="connector" idref="#_x0000_s1615"/>
        <o:r id="V:Rule359" type="connector" idref="#_x0000_s1472"/>
        <o:r id="V:Rule360" type="connector" idref="#_x0000_s1728"/>
        <o:r id="V:Rule361" type="connector" idref="#_x0000_s1313"/>
        <o:r id="V:Rule362" type="connector" idref="#_x0000_s1571"/>
        <o:r id="V:Rule363" type="connector" idref="#_x0000_s1510"/>
        <o:r id="V:Rule364" type="connector" idref="#_x0000_s1631"/>
        <o:r id="V:Rule365" type="connector" idref="#_x0000_s1580"/>
        <o:r id="V:Rule366" type="connector" idref="#_x0000_s1359"/>
        <o:r id="V:Rule367" type="connector" idref="#_x0000_s1534"/>
        <o:r id="V:Rule368" type="connector" idref="#_x0000_s1327"/>
        <o:r id="V:Rule369" type="connector" idref="#_x0000_s1276"/>
        <o:r id="V:Rule370" type="connector" idref="#_x0000_s1034"/>
        <o:r id="V:Rule371" type="connector" idref="#_x0000_s1345"/>
        <o:r id="V:Rule372" type="connector" idref="#_x0000_s1618"/>
        <o:r id="V:Rule373" type="connector" idref="#_x0000_s1516"/>
        <o:r id="V:Rule374" type="connector" idref="#_x0000_s1595"/>
        <o:r id="V:Rule375" type="connector" idref="#_x0000_s1623"/>
        <o:r id="V:Rule376" type="connector" idref="#_x0000_s1654"/>
        <o:r id="V:Rule377" type="connector" idref="#_x0000_s1539"/>
        <o:r id="V:Rule378" type="connector" idref="#_x0000_s1731"/>
        <o:r id="V:Rule379" type="connector" idref="#_x0000_s1517"/>
        <o:r id="V:Rule380" type="connector" idref="#_x0000_s1341"/>
        <o:r id="V:Rule381" type="connector" idref="#_x0000_s1545"/>
        <o:r id="V:Rule382" type="connector" idref="#_x0000_s1275"/>
        <o:r id="V:Rule383" type="connector" idref="#_x0000_s1584"/>
        <o:r id="V:Rule384" type="connector" idref="#_x0000_s1578"/>
        <o:r id="V:Rule385" type="connector" idref="#_x0000_s1572"/>
        <o:r id="V:Rule386" type="connector" idref="#_x0000_s1702"/>
        <o:r id="V:Rule387" type="connector" idref="#_x0000_s1361"/>
        <o:r id="V:Rule388" type="connector" idref="#_x0000_s1404"/>
        <o:r id="V:Rule389" type="connector" idref="#_x0000_s1481"/>
        <o:r id="V:Rule390" type="connector" idref="#_x0000_s1536"/>
        <o:r id="V:Rule391" type="connector" idref="#_x0000_s1371"/>
        <o:r id="V:Rule392" type="connector" idref="#_x0000_s1377"/>
        <o:r id="V:Rule393" type="connector" idref="#_x0000_s1045"/>
        <o:r id="V:Rule394" type="connector" idref="#_x0000_s1606"/>
        <o:r id="V:Rule395" type="connector" idref="#_x0000_s1716"/>
        <o:r id="V:Rule396" type="connector" idref="#_x0000_s1405"/>
        <o:r id="V:Rule397" type="connector" idref="#_x0000_s1577"/>
        <o:r id="V:Rule398" type="connector" idref="#_x0000_s1581"/>
        <o:r id="V:Rule399" type="connector" idref="#_x0000_s1363"/>
        <o:r id="V:Rule400" type="connector" idref="#_x0000_s1337"/>
        <o:r id="V:Rule401" type="connector" idref="#_x0000_s1588"/>
        <o:r id="V:Rule402" type="connector" idref="#_x0000_s1352"/>
        <o:r id="V:Rule403" type="connector" idref="#_x0000_s1658"/>
        <o:r id="V:Rule404" type="connector" idref="#_x0000_s1508"/>
        <o:r id="V:Rule405" type="connector" idref="#_x0000_s1332"/>
        <o:r id="V:Rule406" type="connector" idref="#_x0000_s1347"/>
        <o:r id="V:Rule407" type="connector" idref="#_x0000_s1552"/>
        <o:r id="V:Rule408" type="connector" idref="#_x0000_s1493"/>
      </o:rules>
    </o:shapelayout>
  </w:shapeDefaults>
  <w:decimalSymbol w:val="."/>
  <w:listSeparator w:val=","/>
  <w15:docId w15:val="{7F0D708F-B105-40CB-A344-8D4F1DA82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35D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622807"/>
    <w:pPr>
      <w:spacing w:after="0"/>
    </w:pPr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22807"/>
    <w:rPr>
      <w:rFonts w:ascii="Tahoma" w:hAnsi="Tahoma"/>
      <w:sz w:val="18"/>
      <w:szCs w:val="18"/>
    </w:rPr>
  </w:style>
  <w:style w:type="table" w:styleId="a6">
    <w:name w:val="Table Grid"/>
    <w:basedOn w:val="a1"/>
    <w:uiPriority w:val="59"/>
    <w:rsid w:val="00612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962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4052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3868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2340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966598C-5638-4138-8790-B02A8FEDB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2300</TotalTime>
  <Pages>1</Pages>
  <Words>614</Words>
  <Characters>3501</Characters>
  <Application>Microsoft Office Word</Application>
  <DocSecurity>0</DocSecurity>
  <Lines>29</Lines>
  <Paragraphs>8</Paragraphs>
  <ScaleCrop>false</ScaleCrop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62</cp:revision>
  <cp:lastPrinted>2019-09-28T00:14:00Z</cp:lastPrinted>
  <dcterms:created xsi:type="dcterms:W3CDTF">2008-09-11T17:20:00Z</dcterms:created>
  <dcterms:modified xsi:type="dcterms:W3CDTF">2019-09-28T00:14:00Z</dcterms:modified>
</cp:coreProperties>
</file>